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525" w:tblpY="-360"/>
        <w:tblOverlap w:val="never"/>
        <w:tblW w:w="13258" w:type="dxa"/>
        <w:tblLook w:val="04A0" w:firstRow="1" w:lastRow="0" w:firstColumn="1" w:lastColumn="0" w:noHBand="0" w:noVBand="1"/>
      </w:tblPr>
      <w:tblGrid>
        <w:gridCol w:w="6629"/>
        <w:gridCol w:w="6629"/>
      </w:tblGrid>
      <w:tr w:rsidR="009A4822" w:rsidRPr="00B81DF0" w14:paraId="70267FD7" w14:textId="77777777" w:rsidTr="00DE0CC6">
        <w:trPr>
          <w:trHeight w:val="1247"/>
        </w:trPr>
        <w:tc>
          <w:tcPr>
            <w:tcW w:w="6629" w:type="dxa"/>
            <w:vAlign w:val="bottom"/>
          </w:tcPr>
          <w:p w14:paraId="7181A56C" w14:textId="4CDAD298" w:rsidR="009A4822" w:rsidRPr="000C5577" w:rsidRDefault="009A4822" w:rsidP="009A4822">
            <w:pPr>
              <w:pStyle w:val="FSVmainheading"/>
              <w:jc w:val="left"/>
              <w:rPr>
                <w:color w:val="FFFFFF" w:themeColor="background1"/>
                <w:highlight w:val="blue"/>
              </w:rPr>
            </w:pPr>
            <w:r w:rsidRPr="00A022C4">
              <w:rPr>
                <w:color w:val="FFFFFF" w:themeColor="background1"/>
              </w:rPr>
              <w:t>The Orange Door</w:t>
            </w:r>
          </w:p>
        </w:tc>
        <w:tc>
          <w:tcPr>
            <w:tcW w:w="6629" w:type="dxa"/>
            <w:shd w:val="clear" w:color="auto" w:fill="auto"/>
            <w:vAlign w:val="bottom"/>
          </w:tcPr>
          <w:p w14:paraId="2173BD00" w14:textId="52104385" w:rsidR="009A4822" w:rsidRPr="00B81DF0" w:rsidRDefault="009A4822" w:rsidP="009A4822">
            <w:pPr>
              <w:pStyle w:val="FSVmainheading"/>
              <w:jc w:val="left"/>
              <w:rPr>
                <w:color w:val="FFFFFF" w:themeColor="background1"/>
              </w:rPr>
            </w:pPr>
          </w:p>
        </w:tc>
      </w:tr>
      <w:tr w:rsidR="009A4822" w:rsidRPr="00B81DF0" w14:paraId="69127734" w14:textId="77777777" w:rsidTr="009A4822">
        <w:trPr>
          <w:trHeight w:hRule="exact" w:val="1162"/>
        </w:trPr>
        <w:tc>
          <w:tcPr>
            <w:tcW w:w="6629" w:type="dxa"/>
          </w:tcPr>
          <w:p w14:paraId="37EEB5A6" w14:textId="6D4E5ADA" w:rsidR="009A4822" w:rsidRPr="000C5577" w:rsidRDefault="00A93A4D" w:rsidP="009A4822">
            <w:pPr>
              <w:pStyle w:val="FSVmainsubheading"/>
              <w:jc w:val="left"/>
              <w:rPr>
                <w:color w:val="FFFFFF" w:themeColor="background1"/>
                <w:szCs w:val="28"/>
                <w:highlight w:val="blue"/>
              </w:rPr>
            </w:pPr>
            <w:r>
              <w:rPr>
                <w:color w:val="FFFFFF" w:themeColor="background1"/>
                <w:sz w:val="24"/>
              </w:rPr>
              <w:t>Amharic</w:t>
            </w:r>
            <w:r w:rsidR="00AA1EBC">
              <w:rPr>
                <w:color w:val="FFFFFF" w:themeColor="background1"/>
                <w:sz w:val="24"/>
              </w:rPr>
              <w:t xml:space="preserve"> - </w:t>
            </w:r>
            <w:r w:rsidR="00AA1EBC">
              <w:rPr>
                <w:rFonts w:ascii="Nyala" w:hAnsi="Nyala" w:cs="Nyala"/>
                <w:color w:val="FFFFFF" w:themeColor="background1"/>
                <w:lang w:val="ti-ET"/>
              </w:rPr>
              <w:t>በአማርኛ</w:t>
            </w:r>
          </w:p>
        </w:tc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54FB230E" w:rsidR="009A4822" w:rsidRPr="00B81DF0" w:rsidRDefault="009A4822" w:rsidP="009A4822">
            <w:pPr>
              <w:pStyle w:val="FSVmainsubheading"/>
              <w:jc w:val="left"/>
              <w:rPr>
                <w:color w:val="FFFFFF" w:themeColor="background1"/>
                <w:szCs w:val="28"/>
              </w:rPr>
            </w:pPr>
          </w:p>
        </w:tc>
      </w:tr>
    </w:tbl>
    <w:p w14:paraId="0473F96F" w14:textId="77777777" w:rsidR="0074696E" w:rsidRPr="004C6EEE" w:rsidRDefault="0074696E" w:rsidP="00AD784C">
      <w:pPr>
        <w:pStyle w:val="Spacerparatopoffirstpage"/>
      </w:pPr>
    </w:p>
    <w:p w14:paraId="7034CE3E" w14:textId="77777777" w:rsidR="00A62D44" w:rsidRPr="004C6EEE" w:rsidRDefault="00A62D44" w:rsidP="004C6EEE">
      <w:pPr>
        <w:pStyle w:val="Sectionbreakfirstpage"/>
        <w:sectPr w:rsidR="00A62D44" w:rsidRPr="004C6EEE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Default="00565065" w:rsidP="00B57329">
      <w:pPr>
        <w:pStyle w:val="FSVTOCheadingfactsheet"/>
      </w:pPr>
    </w:p>
    <w:p w14:paraId="099B27CE" w14:textId="77777777" w:rsidR="00565065" w:rsidRPr="00565065" w:rsidRDefault="00565065" w:rsidP="00565065"/>
    <w:p w14:paraId="2052C2EF" w14:textId="77777777" w:rsidR="00565065" w:rsidRPr="00565065" w:rsidRDefault="00565065" w:rsidP="00565065"/>
    <w:p w14:paraId="220D0E09" w14:textId="77777777" w:rsidR="00565065" w:rsidRPr="00565065" w:rsidRDefault="00565065" w:rsidP="00565065"/>
    <w:p w14:paraId="69E0467C" w14:textId="77777777" w:rsidR="00565065" w:rsidRPr="00565065" w:rsidRDefault="00565065" w:rsidP="00565065"/>
    <w:p w14:paraId="5BFCED5E" w14:textId="77777777" w:rsidR="00565065" w:rsidRPr="00565065" w:rsidRDefault="00565065" w:rsidP="00565065"/>
    <w:p w14:paraId="112B25B0" w14:textId="4EB6B664" w:rsidR="00565065" w:rsidRPr="00565065" w:rsidRDefault="00085E4A" w:rsidP="00565065">
      <w:r>
        <w:t xml:space="preserve"> </w:t>
      </w:r>
      <w:bookmarkStart w:id="0" w:name="_GoBack"/>
      <w:bookmarkEnd w:id="0"/>
    </w:p>
    <w:p w14:paraId="28A8D0C6" w14:textId="77777777" w:rsidR="007173CA" w:rsidRDefault="007173CA" w:rsidP="007173CA">
      <w:pPr>
        <w:pStyle w:val="FSVbody"/>
      </w:pPr>
    </w:p>
    <w:p w14:paraId="17B84BF2" w14:textId="49CB5FBC" w:rsidR="00ED3A77" w:rsidRDefault="00FE19D6" w:rsidP="00ED3A77">
      <w:pPr>
        <w:pStyle w:val="Heading3"/>
      </w:pPr>
      <w:r>
        <w:t>The O</w:t>
      </w:r>
      <w:r w:rsidR="00ED3A77">
        <w:t>range Door</w:t>
      </w:r>
      <w:r w:rsidR="00A62D53">
        <w:rPr>
          <w:rFonts w:ascii="Nyala" w:hAnsi="Nyala"/>
          <w:lang w:val="ti-ET"/>
        </w:rPr>
        <w:t xml:space="preserve"> </w:t>
      </w:r>
      <w:r w:rsidR="00A62D53">
        <w:rPr>
          <w:rFonts w:ascii="Nyala" w:hAnsi="Nyala" w:cs="Nyala"/>
          <w:lang w:val="ti-ET"/>
        </w:rPr>
        <w:t>ምንድ ነው</w:t>
      </w:r>
      <w:r w:rsidR="00ED3A77">
        <w:t>?</w:t>
      </w:r>
    </w:p>
    <w:p w14:paraId="031E584A" w14:textId="1CE86B4F" w:rsidR="00085AAB" w:rsidRDefault="00F14A47" w:rsidP="00085AAB">
      <w:pPr>
        <w:pStyle w:val="FSVbody"/>
      </w:pPr>
      <w:r>
        <w:rPr>
          <w:rFonts w:ascii="Nyala" w:hAnsi="Nyala" w:cs="Nyala"/>
          <w:color w:val="000000"/>
          <w:lang w:val="ti-ET" w:eastAsia="en-AU"/>
        </w:rPr>
        <w:t xml:space="preserve">ይህ </w:t>
      </w:r>
      <w:r w:rsidR="00A134E7">
        <w:rPr>
          <w:rFonts w:ascii="Nyala" w:hAnsi="Nyala" w:cs="Nyala"/>
          <w:color w:val="000000"/>
          <w:lang w:val="ti-ET" w:eastAsia="en-AU"/>
        </w:rPr>
        <w:t xml:space="preserve">በቤተሰብ ሁከት ላጋጠማቸው </w:t>
      </w:r>
      <w:r>
        <w:rPr>
          <w:rFonts w:ascii="Nyala" w:hAnsi="Nyala" w:cs="Nyala"/>
          <w:color w:val="000000"/>
          <w:lang w:val="ti-ET" w:eastAsia="en-AU"/>
        </w:rPr>
        <w:t>ሴቶች፤ ህጻናት እና ወጣቶች</w:t>
      </w:r>
      <w:r w:rsidR="00D30DE0">
        <w:rPr>
          <w:rFonts w:ascii="Nyala" w:hAnsi="Nyala" w:cs="Nyala"/>
          <w:color w:val="000000"/>
          <w:lang w:val="ti-ET" w:eastAsia="en-AU"/>
        </w:rPr>
        <w:t xml:space="preserve"> </w:t>
      </w:r>
      <w:r w:rsidR="003F6374">
        <w:rPr>
          <w:rFonts w:ascii="Nyala" w:hAnsi="Nyala" w:cs="Nyala"/>
          <w:color w:val="000000"/>
          <w:lang w:val="ti-ET" w:eastAsia="en-AU"/>
        </w:rPr>
        <w:t>እንዲሁም ህጻናትና ታዳጊ ወጣት ለሚንከባከቡና ድጋፍ ለሚያስፈልጋቸው ቤተሰቦች</w:t>
      </w:r>
      <w:r w:rsidR="00121ADE">
        <w:rPr>
          <w:rFonts w:ascii="Nyala" w:hAnsi="Nyala" w:cs="Nyala"/>
          <w:color w:val="000000"/>
          <w:lang w:val="ti-ET" w:eastAsia="en-AU"/>
        </w:rPr>
        <w:t xml:space="preserve">፤ </w:t>
      </w:r>
      <w:r w:rsidR="00AB1C0D">
        <w:rPr>
          <w:rFonts w:cs="Arial"/>
          <w:color w:val="000000"/>
          <w:lang w:eastAsia="en-AU"/>
        </w:rPr>
        <w:t>The O</w:t>
      </w:r>
      <w:r w:rsidR="00121ADE" w:rsidRPr="00D14AA3">
        <w:rPr>
          <w:rFonts w:cs="Arial"/>
          <w:color w:val="000000"/>
          <w:lang w:eastAsia="en-AU"/>
        </w:rPr>
        <w:t>range Door</w:t>
      </w:r>
      <w:r w:rsidR="003F6374">
        <w:rPr>
          <w:rFonts w:ascii="Nyala" w:hAnsi="Nyala" w:cs="Nyala"/>
          <w:color w:val="000000"/>
          <w:lang w:val="ti-ET" w:eastAsia="en-AU"/>
        </w:rPr>
        <w:t xml:space="preserve"> </w:t>
      </w:r>
      <w:r w:rsidR="00D30DE0">
        <w:rPr>
          <w:rFonts w:ascii="Nyala" w:hAnsi="Nyala" w:cs="Nyala"/>
          <w:color w:val="000000"/>
          <w:lang w:val="ti-ET" w:eastAsia="en-AU"/>
        </w:rPr>
        <w:t xml:space="preserve">አዲስ አገልግሎቶች </w:t>
      </w:r>
      <w:r w:rsidR="00691890">
        <w:rPr>
          <w:rFonts w:ascii="Nyala" w:hAnsi="Nyala" w:cs="Nyala"/>
          <w:color w:val="000000"/>
          <w:lang w:val="ti-ET" w:eastAsia="en-AU"/>
        </w:rPr>
        <w:t>የ</w:t>
      </w:r>
      <w:r w:rsidR="00D30DE0">
        <w:rPr>
          <w:rFonts w:ascii="Nyala" w:hAnsi="Nyala" w:cs="Nyala"/>
          <w:color w:val="000000"/>
          <w:lang w:val="ti-ET" w:eastAsia="en-AU"/>
        </w:rPr>
        <w:t xml:space="preserve">ማቅረቢያ </w:t>
      </w:r>
      <w:r w:rsidR="00335D2D">
        <w:rPr>
          <w:rFonts w:ascii="Nyala" w:hAnsi="Nyala" w:cs="Nyala"/>
          <w:color w:val="000000"/>
          <w:lang w:val="ti-ET" w:eastAsia="en-AU"/>
        </w:rPr>
        <w:t xml:space="preserve">መንገድ </w:t>
      </w:r>
      <w:r w:rsidR="00691890">
        <w:rPr>
          <w:rFonts w:ascii="Nyala" w:hAnsi="Nyala" w:cs="Nyala"/>
          <w:color w:val="000000"/>
          <w:lang w:val="ti-ET" w:eastAsia="en-AU"/>
        </w:rPr>
        <w:t>ነው።</w:t>
      </w:r>
      <w:r w:rsidR="00085AAB" w:rsidRPr="00085AAB">
        <w:t xml:space="preserve"> </w:t>
      </w:r>
    </w:p>
    <w:p w14:paraId="1E084EAB" w14:textId="5DC2FABC" w:rsidR="00425AFA" w:rsidRPr="00D14AA3" w:rsidRDefault="00CF1D5B" w:rsidP="00425AFA">
      <w:pPr>
        <w:autoSpaceDE w:val="0"/>
        <w:autoSpaceDN w:val="0"/>
        <w:adjustRightInd w:val="0"/>
        <w:rPr>
          <w:rFonts w:ascii="Arial" w:hAnsi="Arial" w:cs="Arial"/>
          <w:color w:val="000000"/>
          <w:lang w:eastAsia="en-AU"/>
        </w:rPr>
      </w:pPr>
      <w:r>
        <w:rPr>
          <w:rFonts w:ascii="Nyala" w:hAnsi="Nyala" w:cs="Nyala"/>
          <w:color w:val="000000"/>
          <w:lang w:val="ti-ET" w:eastAsia="en-AU"/>
        </w:rPr>
        <w:t>በ</w:t>
      </w:r>
      <w:r w:rsidRPr="00CF1D5B">
        <w:rPr>
          <w:rFonts w:ascii="Arial" w:hAnsi="Arial" w:cs="Arial"/>
          <w:color w:val="000000"/>
          <w:lang w:eastAsia="en-AU"/>
        </w:rPr>
        <w:t xml:space="preserve"> </w:t>
      </w:r>
      <w:r w:rsidR="008971BE">
        <w:rPr>
          <w:rFonts w:cs="Arial"/>
          <w:color w:val="000000"/>
          <w:lang w:eastAsia="en-AU"/>
        </w:rPr>
        <w:t xml:space="preserve">The </w:t>
      </w:r>
      <w:r w:rsidRPr="00D14AA3">
        <w:rPr>
          <w:rFonts w:ascii="Arial" w:hAnsi="Arial" w:cs="Arial"/>
          <w:color w:val="000000"/>
          <w:lang w:eastAsia="en-AU"/>
        </w:rPr>
        <w:t>Orange Door</w:t>
      </w:r>
      <w:r>
        <w:rPr>
          <w:rFonts w:ascii="Nyala" w:hAnsi="Nyala" w:cs="Nyala"/>
          <w:color w:val="000000"/>
          <w:lang w:val="ti-ET" w:eastAsia="en-AU"/>
        </w:rPr>
        <w:t xml:space="preserve"> በኩል </w:t>
      </w:r>
      <w:r w:rsidR="00A372AF">
        <w:rPr>
          <w:rFonts w:ascii="Nyala" w:hAnsi="Nyala" w:cs="Nyala"/>
          <w:color w:val="000000"/>
          <w:lang w:val="ti-ET" w:eastAsia="en-AU"/>
        </w:rPr>
        <w:t>እርዳታ</w:t>
      </w:r>
      <w:r w:rsidR="009D7859">
        <w:rPr>
          <w:rFonts w:ascii="Nyala" w:hAnsi="Nyala" w:cs="Nyala"/>
          <w:color w:val="000000"/>
          <w:lang w:val="ti-ET" w:eastAsia="en-AU"/>
        </w:rPr>
        <w:t>ና ድጋፍ</w:t>
      </w:r>
      <w:r w:rsidR="00A372AF">
        <w:rPr>
          <w:rFonts w:ascii="Nyala" w:hAnsi="Nyala" w:cs="Nyala"/>
          <w:color w:val="000000"/>
          <w:lang w:val="ti-ET" w:eastAsia="en-AU"/>
        </w:rPr>
        <w:t xml:space="preserve"> ለ</w:t>
      </w:r>
      <w:r w:rsidR="009D7859">
        <w:rPr>
          <w:rFonts w:ascii="Nyala" w:hAnsi="Nyala" w:cs="Nyala"/>
          <w:color w:val="000000"/>
          <w:lang w:val="ti-ET" w:eastAsia="en-AU"/>
        </w:rPr>
        <w:t>ማግኘት</w:t>
      </w:r>
      <w:r w:rsidR="00A372AF">
        <w:rPr>
          <w:rFonts w:ascii="Nyala" w:hAnsi="Nyala" w:cs="Nyala"/>
          <w:color w:val="000000"/>
          <w:lang w:val="ti-ET" w:eastAsia="en-AU"/>
        </w:rPr>
        <w:t xml:space="preserve"> በሌላ </w:t>
      </w:r>
      <w:r>
        <w:rPr>
          <w:rFonts w:ascii="Nyala" w:hAnsi="Nyala" w:cs="Nyala"/>
          <w:color w:val="000000"/>
          <w:lang w:val="ti-ET" w:eastAsia="en-AU"/>
        </w:rPr>
        <w:t xml:space="preserve">አካል </w:t>
      </w:r>
      <w:r w:rsidR="00A372AF">
        <w:rPr>
          <w:rFonts w:ascii="Nyala" w:hAnsi="Nyala" w:cs="Nyala"/>
          <w:color w:val="000000"/>
          <w:lang w:val="ti-ET" w:eastAsia="en-AU"/>
        </w:rPr>
        <w:t xml:space="preserve">መላክ </w:t>
      </w:r>
      <w:r w:rsidR="009D7859">
        <w:rPr>
          <w:rFonts w:ascii="Nyala" w:hAnsi="Nyala" w:cs="Nyala"/>
          <w:color w:val="000000"/>
          <w:lang w:val="ti-ET" w:eastAsia="en-AU"/>
        </w:rPr>
        <w:t xml:space="preserve">አያስፈልግዎትም። </w:t>
      </w:r>
    </w:p>
    <w:p w14:paraId="7603C0A8" w14:textId="7ED38201" w:rsidR="00ED3A77" w:rsidRDefault="00DC7F36" w:rsidP="00ED3A77">
      <w:pPr>
        <w:pStyle w:val="Heading3"/>
      </w:pPr>
      <w:r>
        <w:t xml:space="preserve">The </w:t>
      </w:r>
      <w:r w:rsidR="00ED3A77">
        <w:t xml:space="preserve">Orange Door </w:t>
      </w:r>
      <w:r w:rsidR="00D404DC">
        <w:rPr>
          <w:rFonts w:ascii="Nyala" w:hAnsi="Nyala" w:cs="Nyala"/>
          <w:lang w:val="ti-ET"/>
        </w:rPr>
        <w:t>ለእኔ ምን ማድረግ ይችላል</w:t>
      </w:r>
      <w:r w:rsidR="00ED3A77">
        <w:t>?</w:t>
      </w:r>
    </w:p>
    <w:p w14:paraId="37449DEC" w14:textId="27E08D85" w:rsidR="00425AFA" w:rsidRPr="00425AFA" w:rsidRDefault="009C1D03" w:rsidP="00425AFA">
      <w:pPr>
        <w:autoSpaceDE w:val="0"/>
        <w:autoSpaceDN w:val="0"/>
        <w:adjustRightInd w:val="0"/>
        <w:rPr>
          <w:rFonts w:ascii="Arial" w:eastAsia="Times" w:hAnsi="Arial"/>
        </w:rPr>
      </w:pPr>
      <w:r>
        <w:rPr>
          <w:rFonts w:cs="Arial"/>
          <w:color w:val="000000"/>
          <w:lang w:eastAsia="en-AU"/>
        </w:rPr>
        <w:t xml:space="preserve">The </w:t>
      </w:r>
      <w:r w:rsidR="00425AFA" w:rsidRPr="00425AFA">
        <w:rPr>
          <w:rFonts w:ascii="Arial" w:eastAsia="Times" w:hAnsi="Arial"/>
        </w:rPr>
        <w:t xml:space="preserve">Orange Door </w:t>
      </w:r>
      <w:r w:rsidR="00AE5EAD">
        <w:rPr>
          <w:rFonts w:ascii="Nyala" w:eastAsia="Times" w:hAnsi="Nyala" w:cs="Nyala"/>
          <w:lang w:val="ti-ET"/>
        </w:rPr>
        <w:t>የ</w:t>
      </w:r>
      <w:r w:rsidR="00755A52">
        <w:rPr>
          <w:rFonts w:ascii="Nyala" w:eastAsia="Times" w:hAnsi="Nyala" w:cs="Nyala"/>
          <w:lang w:val="ti-ET"/>
        </w:rPr>
        <w:t>ሚያነጋግሩት</w:t>
      </w:r>
    </w:p>
    <w:p w14:paraId="5E6B35A2" w14:textId="6335F404" w:rsidR="00425AFA" w:rsidRPr="00425AFA" w:rsidRDefault="00755A52" w:rsidP="00425AFA">
      <w:pPr>
        <w:pStyle w:val="FSVbullet1"/>
      </w:pPr>
      <w:r>
        <w:rPr>
          <w:rFonts w:ascii="Nyala" w:hAnsi="Nyala" w:cs="Nyala"/>
          <w:lang w:val="ti-ET"/>
        </w:rPr>
        <w:t xml:space="preserve">የሚቀርብዎት የሆነ ሰው ጉዳት </w:t>
      </w:r>
      <w:r w:rsidR="00D23880">
        <w:rPr>
          <w:rFonts w:ascii="Nyala" w:hAnsi="Nyala" w:cs="Nyala"/>
          <w:lang w:val="ti-ET"/>
        </w:rPr>
        <w:t>ካደረሰ፤ ከተቆጣጠርዎት</w:t>
      </w:r>
      <w:r w:rsidR="008300A8">
        <w:rPr>
          <w:rFonts w:ascii="Nyala" w:hAnsi="Nyala" w:cs="Nyala"/>
          <w:lang w:val="ti-ET"/>
        </w:rPr>
        <w:t xml:space="preserve"> ወይም </w:t>
      </w:r>
      <w:r w:rsidR="005856E5">
        <w:rPr>
          <w:rFonts w:ascii="Nyala" w:hAnsi="Nyala" w:cs="Nyala"/>
          <w:lang w:val="ti-ET"/>
        </w:rPr>
        <w:t xml:space="preserve">የፍርሃት ስሜት እንዲያድርብዎ </w:t>
      </w:r>
      <w:r w:rsidR="00F4028B">
        <w:rPr>
          <w:rFonts w:ascii="Nyala" w:hAnsi="Nyala" w:cs="Nyala"/>
          <w:lang w:val="ti-ET"/>
        </w:rPr>
        <w:t>ከተደረገ</w:t>
      </w:r>
      <w:r w:rsidR="005856E5">
        <w:rPr>
          <w:rFonts w:ascii="Nyala" w:hAnsi="Nyala" w:cs="Nyala"/>
          <w:lang w:val="ti-ET"/>
        </w:rPr>
        <w:t xml:space="preserve">፤ </w:t>
      </w:r>
      <w:r w:rsidR="00D303FF">
        <w:rPr>
          <w:rFonts w:ascii="Nyala" w:hAnsi="Nyala" w:cs="Nyala"/>
          <w:lang w:val="ti-ET"/>
        </w:rPr>
        <w:t>ማለት እንደ የትዳር ጓደኛ</w:t>
      </w:r>
      <w:r w:rsidR="00B464AD">
        <w:rPr>
          <w:rFonts w:ascii="Nyala" w:hAnsi="Nyala" w:cs="Nyala"/>
          <w:lang w:val="ti-ET"/>
        </w:rPr>
        <w:t xml:space="preserve">፤ </w:t>
      </w:r>
      <w:r w:rsidR="000D2DEB">
        <w:rPr>
          <w:rFonts w:ascii="Nyala" w:hAnsi="Nyala" w:cs="Nyala"/>
          <w:lang w:val="ti-ET"/>
        </w:rPr>
        <w:t>የ</w:t>
      </w:r>
      <w:r w:rsidR="00B464AD">
        <w:rPr>
          <w:rFonts w:ascii="Nyala" w:hAnsi="Nyala" w:cs="Nyala"/>
          <w:lang w:val="ti-ET"/>
        </w:rPr>
        <w:t>ቤተሰብ አባል፤ በ</w:t>
      </w:r>
      <w:r w:rsidR="00AD3871">
        <w:rPr>
          <w:rFonts w:ascii="Nyala" w:hAnsi="Nyala" w:cs="Nyala"/>
          <w:lang w:val="ti-ET"/>
        </w:rPr>
        <w:t>ቤት አብሮ ነዋሪ</w:t>
      </w:r>
      <w:r w:rsidR="006A4E05">
        <w:rPr>
          <w:rFonts w:ascii="Nyala" w:hAnsi="Nyala" w:cs="Nyala"/>
          <w:lang w:val="ti-ET"/>
        </w:rPr>
        <w:t xml:space="preserve"> ወይም ተንከባካቢ </w:t>
      </w:r>
    </w:p>
    <w:p w14:paraId="51F56BF4" w14:textId="1F6DD8BB" w:rsidR="00425AFA" w:rsidRPr="00425AFA" w:rsidRDefault="00E50CE5" w:rsidP="00425AFA">
      <w:pPr>
        <w:pStyle w:val="FSVbullet1"/>
      </w:pPr>
      <w:r>
        <w:rPr>
          <w:rFonts w:ascii="Nyala" w:hAnsi="Nyala" w:cs="Nyala"/>
          <w:lang w:val="ti-ET"/>
        </w:rPr>
        <w:t>በቤተሰብ ግጭት</w:t>
      </w:r>
      <w:r w:rsidR="00CA49D7">
        <w:rPr>
          <w:rFonts w:ascii="Nyala" w:hAnsi="Nyala" w:cs="Nyala"/>
          <w:lang w:val="ti-ET"/>
        </w:rPr>
        <w:t>፤ በገንዘብ ጉዳዮች፤ በህመም</w:t>
      </w:r>
      <w:r w:rsidR="00D612F0">
        <w:rPr>
          <w:rFonts w:ascii="Nyala" w:hAnsi="Nyala" w:cs="Nyala"/>
          <w:lang w:val="ti-ET"/>
        </w:rPr>
        <w:t xml:space="preserve">፤ በሱሰኝነት፤ በሃዘን ወይም ገለልተኛ በመሆን </w:t>
      </w:r>
      <w:r w:rsidR="00E720CD">
        <w:rPr>
          <w:rFonts w:ascii="Nyala" w:hAnsi="Nyala" w:cs="Nyala"/>
          <w:lang w:val="ti-ET"/>
        </w:rPr>
        <w:t>ምክንያት ከ</w:t>
      </w:r>
      <w:r w:rsidR="00451CC3">
        <w:rPr>
          <w:rFonts w:ascii="Nyala" w:hAnsi="Nyala" w:cs="Nyala"/>
          <w:lang w:val="ti-ET"/>
        </w:rPr>
        <w:t xml:space="preserve">አሳዳጊ መሆን </w:t>
      </w:r>
      <w:r w:rsidR="00F4028B">
        <w:rPr>
          <w:rFonts w:ascii="Nyala" w:hAnsi="Nyala" w:cs="Nyala"/>
          <w:lang w:val="ti-ET"/>
        </w:rPr>
        <w:t xml:space="preserve">ጋር </w:t>
      </w:r>
      <w:r w:rsidR="00451CC3">
        <w:rPr>
          <w:rFonts w:ascii="Nyala" w:hAnsi="Nyala" w:cs="Nyala"/>
          <w:lang w:val="ti-ET"/>
        </w:rPr>
        <w:t>እየታገሉ ከሆነ</w:t>
      </w:r>
      <w:r w:rsidR="00425AFA" w:rsidRPr="00425AFA">
        <w:t> </w:t>
      </w:r>
    </w:p>
    <w:p w14:paraId="4F3B6341" w14:textId="07B3D407" w:rsidR="00425AFA" w:rsidRPr="00425AFA" w:rsidRDefault="00F426A9" w:rsidP="00425AFA">
      <w:pPr>
        <w:pStyle w:val="FSVbullet1"/>
      </w:pPr>
      <w:r>
        <w:rPr>
          <w:rFonts w:ascii="Nyala" w:hAnsi="Nyala" w:cs="Nyala"/>
          <w:lang w:val="ti-ET"/>
        </w:rPr>
        <w:t>ስ</w:t>
      </w:r>
      <w:r w:rsidR="001C4B0E">
        <w:rPr>
          <w:rFonts w:ascii="Nyala" w:hAnsi="Nyala" w:cs="Nyala"/>
          <w:lang w:val="ti-ET"/>
        </w:rPr>
        <w:t>ለ</w:t>
      </w:r>
      <w:r>
        <w:rPr>
          <w:rFonts w:ascii="Nyala" w:hAnsi="Nyala" w:cs="Nyala"/>
          <w:lang w:val="ti-ET"/>
        </w:rPr>
        <w:t xml:space="preserve"> </w:t>
      </w:r>
      <w:r w:rsidR="001C4B0E">
        <w:rPr>
          <w:rFonts w:ascii="Nyala" w:hAnsi="Nyala" w:cs="Nyala"/>
          <w:lang w:val="ti-ET"/>
        </w:rPr>
        <w:t>ህጻን ወይም ታዳጊ ወጣት ደህንነት</w:t>
      </w:r>
      <w:r w:rsidR="007578F8">
        <w:rPr>
          <w:rFonts w:ascii="Nyala" w:hAnsi="Nyala" w:cs="Nyala"/>
          <w:lang w:val="ti-ET"/>
        </w:rPr>
        <w:t xml:space="preserve"> </w:t>
      </w:r>
      <w:r>
        <w:rPr>
          <w:rFonts w:ascii="Nyala" w:hAnsi="Nyala" w:cs="Nyala"/>
          <w:lang w:val="ti-ET"/>
        </w:rPr>
        <w:t xml:space="preserve"> የሚያሳስብዎት ከሆነ</w:t>
      </w:r>
      <w:r w:rsidR="00425AFA" w:rsidRPr="00425AFA">
        <w:t> </w:t>
      </w:r>
    </w:p>
    <w:p w14:paraId="345B98DE" w14:textId="3DC70B43" w:rsidR="00425AFA" w:rsidRPr="00425AFA" w:rsidRDefault="00B840FA" w:rsidP="00425AFA">
      <w:pPr>
        <w:pStyle w:val="FSVbullet1"/>
      </w:pPr>
      <w:r>
        <w:rPr>
          <w:rFonts w:ascii="Nyala" w:hAnsi="Nyala" w:cs="Nyala"/>
          <w:lang w:val="ti-ET"/>
        </w:rPr>
        <w:t xml:space="preserve">ስለ ጓደኛ ወይም </w:t>
      </w:r>
      <w:r w:rsidR="00ED7CA6">
        <w:rPr>
          <w:rFonts w:ascii="Nyala" w:hAnsi="Nyala" w:cs="Nyala"/>
          <w:lang w:val="ti-ET"/>
        </w:rPr>
        <w:t>የ</w:t>
      </w:r>
      <w:r>
        <w:rPr>
          <w:rFonts w:ascii="Nyala" w:hAnsi="Nyala" w:cs="Nyala"/>
          <w:lang w:val="ti-ET"/>
        </w:rPr>
        <w:t>ቤተሰብ አባል ደህንነት የሚያሳስብዎት ከሆነ</w:t>
      </w:r>
      <w:r w:rsidR="00ED7CA6">
        <w:rPr>
          <w:rFonts w:ascii="Nyala" w:hAnsi="Nyala"/>
          <w:lang w:val="ti-ET"/>
        </w:rPr>
        <w:t xml:space="preserve"> </w:t>
      </w:r>
      <w:r w:rsidR="00ED7CA6">
        <w:rPr>
          <w:rFonts w:ascii="Nyala" w:hAnsi="Nyala" w:cs="Nyala"/>
          <w:lang w:val="ti-ET"/>
        </w:rPr>
        <w:t>ነው።</w:t>
      </w:r>
    </w:p>
    <w:p w14:paraId="1ED95A83" w14:textId="7C5873FC" w:rsidR="007606B0" w:rsidRDefault="00EB5F14" w:rsidP="007606B0">
      <w:pPr>
        <w:pStyle w:val="FSVbody"/>
      </w:pPr>
      <w:r>
        <w:rPr>
          <w:rFonts w:ascii="Nyala" w:hAnsi="Nyala" w:cs="Nyala"/>
          <w:lang w:val="ti-ET"/>
        </w:rPr>
        <w:t xml:space="preserve">እርስዎ </w:t>
      </w:r>
      <w:r w:rsidR="007E63E3">
        <w:rPr>
          <w:rFonts w:ascii="Nyala" w:hAnsi="Nyala" w:cs="Nyala"/>
          <w:lang w:val="ti-ET"/>
        </w:rPr>
        <w:t>ስደተኛ</w:t>
      </w:r>
      <w:r w:rsidR="00ED7CC4">
        <w:rPr>
          <w:rFonts w:ascii="Nyala" w:hAnsi="Nyala" w:cs="Nyala"/>
          <w:lang w:val="ti-ET"/>
        </w:rPr>
        <w:t xml:space="preserve"> ወይም </w:t>
      </w:r>
      <w:r w:rsidR="007E63E3">
        <w:rPr>
          <w:rFonts w:ascii="Nyala" w:hAnsi="Nyala" w:cs="Nyala"/>
          <w:lang w:val="ti-ET"/>
        </w:rPr>
        <w:t>ጥገ</w:t>
      </w:r>
      <w:r w:rsidR="00ED7CC4">
        <w:rPr>
          <w:rFonts w:ascii="Nyala" w:hAnsi="Nyala" w:cs="Nyala"/>
          <w:lang w:val="ti-ET"/>
        </w:rPr>
        <w:t xml:space="preserve">ኛ </w:t>
      </w:r>
      <w:r>
        <w:rPr>
          <w:rFonts w:ascii="Nyala" w:hAnsi="Nyala" w:cs="Nyala"/>
          <w:lang w:val="ti-ET"/>
        </w:rPr>
        <w:t>ቢሆኑም</w:t>
      </w:r>
      <w:r w:rsidR="00ED7CC4">
        <w:rPr>
          <w:rFonts w:ascii="Nyala" w:hAnsi="Nyala" w:cs="Nyala"/>
          <w:lang w:val="ti-ET"/>
        </w:rPr>
        <w:t xml:space="preserve"> ወይም </w:t>
      </w:r>
      <w:r>
        <w:rPr>
          <w:rFonts w:ascii="Nyala" w:hAnsi="Nyala" w:cs="Nyala"/>
          <w:lang w:val="ti-ET"/>
        </w:rPr>
        <w:t xml:space="preserve">ቋሚ </w:t>
      </w:r>
      <w:r w:rsidR="007E63E3">
        <w:rPr>
          <w:rFonts w:ascii="Nyala" w:hAnsi="Nyala" w:cs="Nyala"/>
          <w:lang w:val="ti-ET"/>
        </w:rPr>
        <w:t>የ</w:t>
      </w:r>
      <w:r>
        <w:rPr>
          <w:rFonts w:ascii="Nyala" w:hAnsi="Nyala" w:cs="Nyala"/>
          <w:lang w:val="ti-ET"/>
        </w:rPr>
        <w:t xml:space="preserve">መኖሪያ ፈቃድ </w:t>
      </w:r>
      <w:r w:rsidR="004438D5">
        <w:rPr>
          <w:rFonts w:ascii="Nyala" w:hAnsi="Nyala" w:cs="Nyala"/>
          <w:lang w:val="ti-ET"/>
        </w:rPr>
        <w:t>ባይኖርዎትም</w:t>
      </w:r>
      <w:r w:rsidR="005E4A47">
        <w:rPr>
          <w:rFonts w:ascii="Nyala" w:hAnsi="Nyala" w:cs="Nyala"/>
          <w:lang w:val="ti-ET"/>
        </w:rPr>
        <w:t>፤</w:t>
      </w:r>
      <w:r w:rsidR="004438D5">
        <w:rPr>
          <w:rFonts w:ascii="Nyala" w:hAnsi="Nyala" w:cs="Nyala"/>
          <w:lang w:val="ti-ET"/>
        </w:rPr>
        <w:t xml:space="preserve"> </w:t>
      </w:r>
      <w:r w:rsidR="005E4A47">
        <w:rPr>
          <w:rFonts w:ascii="Nyala" w:hAnsi="Nyala" w:cs="Nyala"/>
          <w:lang w:val="ti-ET"/>
        </w:rPr>
        <w:t xml:space="preserve">ልንረዳዎት እንችላለን። </w:t>
      </w:r>
      <w:r w:rsidR="008066D6">
        <w:rPr>
          <w:rFonts w:ascii="Nyala" w:hAnsi="Nyala" w:cs="Nyala"/>
          <w:lang w:val="ti-ET"/>
        </w:rPr>
        <w:t>በ</w:t>
      </w:r>
      <w:r w:rsidR="0039551D">
        <w:rPr>
          <w:rFonts w:ascii="Nyala" w:hAnsi="Nyala" w:cs="Nyala"/>
          <w:lang w:val="ti-ET"/>
        </w:rPr>
        <w:t xml:space="preserve">ርስዎ </w:t>
      </w:r>
      <w:r w:rsidR="00EE3C46">
        <w:rPr>
          <w:rFonts w:ascii="Nyala" w:hAnsi="Nyala" w:cs="Nyala"/>
          <w:lang w:val="ti-ET"/>
        </w:rPr>
        <w:t>የ</w:t>
      </w:r>
      <w:r w:rsidR="008E5495">
        <w:rPr>
          <w:rFonts w:ascii="Nyala" w:hAnsi="Nyala" w:cs="Nyala"/>
          <w:lang w:val="ti-ET"/>
        </w:rPr>
        <w:t>ስደተኛነት</w:t>
      </w:r>
      <w:r w:rsidR="00EE3C46">
        <w:rPr>
          <w:rFonts w:ascii="Nyala" w:hAnsi="Nyala" w:cs="Nyala"/>
          <w:lang w:val="ti-ET"/>
        </w:rPr>
        <w:t xml:space="preserve"> ሁኔታ </w:t>
      </w:r>
      <w:r w:rsidR="00C01E5D">
        <w:rPr>
          <w:rFonts w:ascii="Nyala" w:hAnsi="Nyala" w:cs="Nyala"/>
          <w:lang w:val="ti-ET"/>
        </w:rPr>
        <w:t xml:space="preserve">ምክንያት </w:t>
      </w:r>
      <w:r w:rsidR="0039551D">
        <w:rPr>
          <w:rFonts w:ascii="Nyala" w:hAnsi="Nyala" w:cs="Nyala"/>
          <w:lang w:val="ti-ET"/>
        </w:rPr>
        <w:t xml:space="preserve">ድጋፍ </w:t>
      </w:r>
      <w:r w:rsidR="00C01E5D">
        <w:rPr>
          <w:rFonts w:ascii="Nyala" w:hAnsi="Nyala" w:cs="Nyala"/>
          <w:lang w:val="ti-ET"/>
        </w:rPr>
        <w:t>ከ</w:t>
      </w:r>
      <w:r w:rsidR="0039551D">
        <w:rPr>
          <w:rFonts w:ascii="Nyala" w:hAnsi="Nyala" w:cs="Nyala"/>
          <w:lang w:val="ti-ET"/>
        </w:rPr>
        <w:t>መጠየቅ አይፍሩ</w:t>
      </w:r>
      <w:r w:rsidR="00EE3C46">
        <w:rPr>
          <w:rFonts w:ascii="Nyala" w:hAnsi="Nyala" w:cs="Nyala"/>
          <w:lang w:val="ti-ET"/>
        </w:rPr>
        <w:t>።</w:t>
      </w:r>
      <w:r w:rsidR="00085AAB">
        <w:t xml:space="preserve"> </w:t>
      </w:r>
    </w:p>
    <w:p w14:paraId="42BB19CB" w14:textId="5097710C" w:rsidR="007606B0" w:rsidRDefault="00C01E5D" w:rsidP="007606B0">
      <w:pPr>
        <w:pStyle w:val="FSVbody"/>
      </w:pPr>
      <w:r>
        <w:rPr>
          <w:rFonts w:ascii="Nyala" w:hAnsi="Nyala" w:cs="Nyala"/>
          <w:lang w:val="ti-ET"/>
        </w:rPr>
        <w:t>ይህ በ</w:t>
      </w:r>
      <w:r w:rsidR="002C2B52">
        <w:rPr>
          <w:rFonts w:ascii="Nyala" w:hAnsi="Nyala" w:cs="Nyala"/>
          <w:lang w:val="ti-ET"/>
        </w:rPr>
        <w:t>ነጻ የሚቀርብ አገልግሎት ነው።</w:t>
      </w:r>
    </w:p>
    <w:p w14:paraId="115C8631" w14:textId="7F5D8062" w:rsidR="00085AAB" w:rsidRDefault="002C6B07" w:rsidP="00085AAB">
      <w:pPr>
        <w:pStyle w:val="FSVbody"/>
      </w:pPr>
      <w:r>
        <w:rPr>
          <w:rFonts w:ascii="Nyala" w:hAnsi="Nyala" w:cs="Nyala"/>
          <w:lang w:val="ti-ET"/>
        </w:rPr>
        <w:t>የ</w:t>
      </w:r>
      <w:r w:rsidR="0058160E">
        <w:rPr>
          <w:rFonts w:ascii="Nyala" w:hAnsi="Nyala" w:cs="Nyala"/>
          <w:lang w:val="ti-ET"/>
        </w:rPr>
        <w:t>እ</w:t>
      </w:r>
      <w:r>
        <w:rPr>
          <w:rFonts w:ascii="Nyala" w:hAnsi="Nyala" w:cs="Nyala"/>
          <w:lang w:val="ti-ET"/>
        </w:rPr>
        <w:t>ርስዎን</w:t>
      </w:r>
      <w:r w:rsidR="000F0F93">
        <w:rPr>
          <w:rFonts w:ascii="Nyala" w:hAnsi="Nyala" w:cs="Nyala"/>
          <w:lang w:val="ti-ET"/>
        </w:rPr>
        <w:t xml:space="preserve"> ሁኔታ </w:t>
      </w:r>
      <w:r w:rsidR="001C1A48">
        <w:rPr>
          <w:rFonts w:ascii="Nyala" w:hAnsi="Nyala" w:cs="Nyala"/>
          <w:lang w:val="ti-ET"/>
        </w:rPr>
        <w:t xml:space="preserve">ጠለቅ ባለ </w:t>
      </w:r>
      <w:r w:rsidR="00685114">
        <w:rPr>
          <w:rFonts w:ascii="Nyala" w:hAnsi="Nyala" w:cs="Nyala"/>
          <w:lang w:val="ti-ET"/>
        </w:rPr>
        <w:t xml:space="preserve">ሁኔታ </w:t>
      </w:r>
      <w:r w:rsidR="000F0F93">
        <w:rPr>
          <w:rFonts w:ascii="Nyala" w:hAnsi="Nyala" w:cs="Nyala"/>
          <w:lang w:val="ti-ET"/>
        </w:rPr>
        <w:t xml:space="preserve">ለመነጋገር </w:t>
      </w:r>
      <w:r>
        <w:rPr>
          <w:rFonts w:ascii="Nyala" w:hAnsi="Nyala" w:cs="Nyala"/>
          <w:lang w:val="ti-ET"/>
        </w:rPr>
        <w:t>በ</w:t>
      </w:r>
      <w:r w:rsidR="00685114">
        <w:rPr>
          <w:rFonts w:ascii="Nyala" w:hAnsi="Nyala" w:cs="Nyala"/>
          <w:lang w:val="ti-ET"/>
        </w:rPr>
        <w:t>ስልክ</w:t>
      </w:r>
      <w:r>
        <w:rPr>
          <w:rFonts w:ascii="Nyala" w:hAnsi="Nyala" w:cs="Nyala"/>
          <w:lang w:val="ti-ET"/>
        </w:rPr>
        <w:t xml:space="preserve"> ወይም በአካል</w:t>
      </w:r>
      <w:r w:rsidR="00FB1A78">
        <w:rPr>
          <w:rFonts w:ascii="Nyala" w:hAnsi="Nyala" w:cs="Nyala"/>
          <w:lang w:val="ti-ET"/>
        </w:rPr>
        <w:t xml:space="preserve"> </w:t>
      </w:r>
      <w:r w:rsidR="00934249">
        <w:rPr>
          <w:rFonts w:ascii="Nyala" w:hAnsi="Nyala" w:cs="Nyala"/>
          <w:lang w:val="ti-ET"/>
        </w:rPr>
        <w:t>ቀር</w:t>
      </w:r>
      <w:r w:rsidR="00685114">
        <w:rPr>
          <w:rFonts w:ascii="Nyala" w:hAnsi="Nyala" w:cs="Nyala"/>
          <w:lang w:val="ti-ET"/>
        </w:rPr>
        <w:t>በው</w:t>
      </w:r>
      <w:r w:rsidR="00CC6C2F">
        <w:rPr>
          <w:rFonts w:ascii="Nyala" w:hAnsi="Nyala" w:cs="Nyala"/>
          <w:lang w:val="ti-ET"/>
        </w:rPr>
        <w:t xml:space="preserve"> </w:t>
      </w:r>
      <w:r w:rsidR="0052684C">
        <w:rPr>
          <w:rFonts w:ascii="Nyala" w:hAnsi="Nyala" w:cs="Nyala"/>
          <w:lang w:val="ti-ET"/>
        </w:rPr>
        <w:t xml:space="preserve">መወያየት </w:t>
      </w:r>
      <w:r w:rsidR="00FB1A78">
        <w:rPr>
          <w:rFonts w:ascii="Nyala" w:hAnsi="Nyala" w:cs="Nyala"/>
          <w:lang w:val="ti-ET"/>
        </w:rPr>
        <w:t xml:space="preserve">እንደሚፈልጉ ለ </w:t>
      </w:r>
      <w:r w:rsidR="009C1D03">
        <w:rPr>
          <w:rFonts w:cs="Arial"/>
          <w:color w:val="000000"/>
          <w:lang w:eastAsia="en-AU"/>
        </w:rPr>
        <w:t xml:space="preserve">The </w:t>
      </w:r>
      <w:r w:rsidR="00425AFA">
        <w:t>Orange Door</w:t>
      </w:r>
      <w:r w:rsidR="00085AAB">
        <w:t xml:space="preserve"> </w:t>
      </w:r>
      <w:r w:rsidR="00FB1A78">
        <w:rPr>
          <w:rFonts w:ascii="Nyala" w:hAnsi="Nyala" w:cs="Nyala"/>
          <w:lang w:val="ti-ET"/>
        </w:rPr>
        <w:t xml:space="preserve">ሠራተኞች </w:t>
      </w:r>
      <w:r w:rsidR="0052684C">
        <w:rPr>
          <w:rFonts w:ascii="Nyala" w:hAnsi="Nyala" w:cs="Nyala"/>
          <w:lang w:val="ti-ET"/>
        </w:rPr>
        <w:t>አሳውቁ</w:t>
      </w:r>
      <w:r w:rsidR="00FB1A78">
        <w:rPr>
          <w:rFonts w:ascii="Nyala" w:hAnsi="Nyala" w:cs="Nyala"/>
          <w:lang w:val="ti-ET"/>
        </w:rPr>
        <w:t>።</w:t>
      </w:r>
    </w:p>
    <w:p w14:paraId="6421F91B" w14:textId="55169B1A" w:rsidR="007606B0" w:rsidRDefault="00CC6C2F" w:rsidP="007606B0">
      <w:pPr>
        <w:pStyle w:val="Heading3"/>
      </w:pPr>
      <w:r>
        <w:rPr>
          <w:rFonts w:ascii="Nyala" w:hAnsi="Nyala" w:cs="Nyala"/>
          <w:lang w:val="ti-ET"/>
        </w:rPr>
        <w:t>አስተርጓሚ ያስፈልገኛል</w:t>
      </w:r>
    </w:p>
    <w:p w14:paraId="2594C591" w14:textId="65784127" w:rsidR="00085AAB" w:rsidRDefault="004D3158" w:rsidP="00085AAB">
      <w:pPr>
        <w:pStyle w:val="FSVbody"/>
      </w:pPr>
      <w:r>
        <w:rPr>
          <w:rFonts w:ascii="Nyala" w:hAnsi="Nyala" w:cs="Nyala"/>
          <w:lang w:val="ti-ET"/>
        </w:rPr>
        <w:t>አስተርጓሚ የሚፈልጉ ከሆነ ለአገልግሎቱ ያሳውቁ።</w:t>
      </w:r>
      <w:r w:rsidR="00085AAB">
        <w:t xml:space="preserve"> </w:t>
      </w:r>
    </w:p>
    <w:p w14:paraId="576C1541" w14:textId="5C7A250D" w:rsidR="00085AAB" w:rsidRDefault="004D3158" w:rsidP="00085AAB">
      <w:pPr>
        <w:pStyle w:val="FSVbody"/>
      </w:pPr>
      <w:r>
        <w:rPr>
          <w:rFonts w:ascii="Nyala" w:hAnsi="Nyala" w:cs="Nyala"/>
          <w:lang w:val="ti-ET"/>
        </w:rPr>
        <w:t>አገልግሎቱ ማወቅ ያለበት</w:t>
      </w:r>
      <w:r w:rsidR="00085AAB">
        <w:t xml:space="preserve">: </w:t>
      </w:r>
    </w:p>
    <w:p w14:paraId="687846B0" w14:textId="6363AA21" w:rsidR="00085AAB" w:rsidRDefault="004D3158" w:rsidP="00085AAB">
      <w:pPr>
        <w:pStyle w:val="FSVbullet1"/>
      </w:pPr>
      <w:r>
        <w:rPr>
          <w:rFonts w:ascii="Nyala" w:hAnsi="Nyala" w:cs="Nyala"/>
          <w:lang w:val="ti-ET"/>
        </w:rPr>
        <w:t>የ</w:t>
      </w:r>
      <w:r w:rsidR="00E057F4">
        <w:rPr>
          <w:rFonts w:ascii="Nyala" w:hAnsi="Nyala" w:cs="Nyala"/>
          <w:lang w:val="ti-ET"/>
        </w:rPr>
        <w:t>እ</w:t>
      </w:r>
      <w:r>
        <w:rPr>
          <w:rFonts w:ascii="Nyala" w:hAnsi="Nyala" w:cs="Nyala"/>
          <w:lang w:val="ti-ET"/>
        </w:rPr>
        <w:t>ርስዎን ስልክ ቁጥር</w:t>
      </w:r>
    </w:p>
    <w:p w14:paraId="693CB33D" w14:textId="0E7DC2DB" w:rsidR="00085AAB" w:rsidRDefault="004D3158" w:rsidP="00085AAB">
      <w:pPr>
        <w:pStyle w:val="FSVbullet1"/>
      </w:pPr>
      <w:r>
        <w:rPr>
          <w:rFonts w:ascii="Nyala" w:hAnsi="Nyala" w:cs="Nyala"/>
          <w:lang w:val="ti-ET"/>
        </w:rPr>
        <w:t>የርስዎን ቋንቋ</w:t>
      </w:r>
    </w:p>
    <w:p w14:paraId="58B51B2D" w14:textId="3D01A9B7" w:rsidR="00085AAB" w:rsidRDefault="00811A97" w:rsidP="00085AAB">
      <w:pPr>
        <w:pStyle w:val="FSVbullet1"/>
      </w:pPr>
      <w:r>
        <w:rPr>
          <w:rFonts w:ascii="Nyala" w:hAnsi="Nyala" w:cs="Nyala"/>
          <w:lang w:val="ti-ET"/>
        </w:rPr>
        <w:t xml:space="preserve">ለመደወል </w:t>
      </w:r>
      <w:r w:rsidR="00E057F4">
        <w:rPr>
          <w:rFonts w:ascii="Nyala" w:hAnsi="Nyala" w:cs="Nyala"/>
          <w:lang w:val="ti-ET"/>
        </w:rPr>
        <w:t>ም</w:t>
      </w:r>
      <w:r w:rsidR="00D42706">
        <w:rPr>
          <w:rFonts w:ascii="Nyala" w:hAnsi="Nyala" w:cs="Nyala"/>
          <w:lang w:val="ti-ET"/>
        </w:rPr>
        <w:t>ቹ የሆነ</w:t>
      </w:r>
      <w:r>
        <w:rPr>
          <w:rFonts w:ascii="Nyala" w:hAnsi="Nyala" w:cs="Nyala"/>
          <w:lang w:val="ti-ET"/>
        </w:rPr>
        <w:t xml:space="preserve"> ጊዜ</w:t>
      </w:r>
      <w:r w:rsidR="002C3776">
        <w:rPr>
          <w:rFonts w:ascii="Nyala" w:hAnsi="Nyala" w:cs="Nyala"/>
          <w:lang w:val="ti-ET"/>
        </w:rPr>
        <w:t xml:space="preserve"> ነው።</w:t>
      </w:r>
      <w:r w:rsidR="00085AAB">
        <w:t xml:space="preserve"> </w:t>
      </w:r>
    </w:p>
    <w:p w14:paraId="36E07C64" w14:textId="0345B532" w:rsidR="00085AAB" w:rsidRDefault="002C3776" w:rsidP="00085AAB">
      <w:pPr>
        <w:pStyle w:val="FSVbody"/>
      </w:pPr>
      <w:r>
        <w:rPr>
          <w:rFonts w:ascii="Nyala" w:hAnsi="Nyala" w:cs="Nyala"/>
          <w:lang w:val="ti-ET"/>
        </w:rPr>
        <w:t xml:space="preserve">ከዚያ አስተርጓሚ </w:t>
      </w:r>
      <w:r w:rsidR="004D04F5">
        <w:rPr>
          <w:rFonts w:ascii="Nyala" w:hAnsi="Nyala" w:cs="Nyala"/>
          <w:lang w:val="ti-ET"/>
        </w:rPr>
        <w:t xml:space="preserve">ለእርስዎ </w:t>
      </w:r>
      <w:r w:rsidR="0034121F">
        <w:rPr>
          <w:rFonts w:ascii="Nyala" w:hAnsi="Nyala" w:cs="Nyala"/>
          <w:lang w:val="ti-ET"/>
        </w:rPr>
        <w:t xml:space="preserve">መልሶ </w:t>
      </w:r>
      <w:r w:rsidR="004D04F5">
        <w:rPr>
          <w:rFonts w:ascii="Nyala" w:hAnsi="Nyala" w:cs="Nyala"/>
          <w:lang w:val="ti-ET"/>
        </w:rPr>
        <w:t>ይደውላ</w:t>
      </w:r>
      <w:r w:rsidR="0034121F">
        <w:rPr>
          <w:rFonts w:ascii="Nyala" w:hAnsi="Nyala" w:cs="Nyala"/>
          <w:lang w:val="ti-ET"/>
        </w:rPr>
        <w:t xml:space="preserve">ል። </w:t>
      </w:r>
      <w:r w:rsidR="00085AAB">
        <w:t xml:space="preserve">. </w:t>
      </w:r>
    </w:p>
    <w:p w14:paraId="41F371C4" w14:textId="37390505" w:rsidR="007606B0" w:rsidRDefault="00DC7F36" w:rsidP="007606B0">
      <w:pPr>
        <w:pStyle w:val="Heading3"/>
      </w:pPr>
      <w:r>
        <w:t xml:space="preserve">The </w:t>
      </w:r>
      <w:r w:rsidR="007606B0">
        <w:t xml:space="preserve">Orange Door </w:t>
      </w:r>
      <w:r w:rsidR="0045310C">
        <w:rPr>
          <w:rFonts w:ascii="Nyala" w:hAnsi="Nyala" w:cs="Nyala"/>
          <w:lang w:val="ti-ET"/>
        </w:rPr>
        <w:t>አገልግሎት ለ</w:t>
      </w:r>
      <w:r w:rsidR="00D42706">
        <w:rPr>
          <w:rFonts w:ascii="Nyala" w:hAnsi="Nyala" w:cs="Nyala"/>
          <w:lang w:val="ti-ET"/>
        </w:rPr>
        <w:t>እኔ</w:t>
      </w:r>
      <w:r w:rsidR="00557804">
        <w:rPr>
          <w:rFonts w:ascii="Nyala" w:hAnsi="Nyala" w:cs="Nyala"/>
          <w:lang w:val="ti-ET"/>
        </w:rPr>
        <w:t xml:space="preserve"> የታቀደ ነውን</w:t>
      </w:r>
      <w:r w:rsidR="007606B0">
        <w:t>?</w:t>
      </w:r>
    </w:p>
    <w:p w14:paraId="6CDB109E" w14:textId="779DDC56" w:rsidR="00085AAB" w:rsidRDefault="00DC7F36" w:rsidP="00085AAB">
      <w:pPr>
        <w:pStyle w:val="FSVbody"/>
      </w:pPr>
      <w:r>
        <w:rPr>
          <w:rFonts w:cs="Arial"/>
          <w:color w:val="000000"/>
          <w:lang w:eastAsia="en-AU"/>
        </w:rPr>
        <w:t xml:space="preserve">The </w:t>
      </w:r>
      <w:r w:rsidR="00085AAB">
        <w:t xml:space="preserve">Orange Door </w:t>
      </w:r>
      <w:r w:rsidR="00DA0271">
        <w:rPr>
          <w:rFonts w:ascii="Nyala" w:hAnsi="Nyala" w:cs="Nyala"/>
          <w:lang w:val="ti-ET"/>
        </w:rPr>
        <w:t>በማንኛውም እድሜ፤ ጾታ፤</w:t>
      </w:r>
      <w:r w:rsidR="00040693">
        <w:rPr>
          <w:rFonts w:ascii="Nyala" w:hAnsi="Nyala" w:cs="Nyala"/>
          <w:lang w:val="ti-ET"/>
        </w:rPr>
        <w:t xml:space="preserve"> </w:t>
      </w:r>
      <w:r w:rsidR="00DA0271">
        <w:rPr>
          <w:rFonts w:ascii="Nyala" w:hAnsi="Nyala" w:cs="Nyala"/>
          <w:lang w:val="ti-ET"/>
        </w:rPr>
        <w:t>ወሲባዊ</w:t>
      </w:r>
      <w:r w:rsidR="00040693">
        <w:rPr>
          <w:rFonts w:ascii="Nyala" w:hAnsi="Nyala" w:cs="Nyala"/>
          <w:lang w:val="ti-ET"/>
        </w:rPr>
        <w:t xml:space="preserve"> ፍላጎትና</w:t>
      </w:r>
      <w:r w:rsidR="00DA0271">
        <w:rPr>
          <w:rFonts w:ascii="Nyala" w:hAnsi="Nyala" w:cs="Nyala"/>
          <w:lang w:val="ti-ET"/>
        </w:rPr>
        <w:t xml:space="preserve"> </w:t>
      </w:r>
      <w:r w:rsidR="00347484">
        <w:rPr>
          <w:rFonts w:ascii="Nyala" w:hAnsi="Nyala" w:cs="Nyala"/>
          <w:lang w:val="ti-ET"/>
        </w:rPr>
        <w:t>ችሎታ ያሉትን ሰዎች ተቀብሎ ያስተናግዳል።</w:t>
      </w:r>
      <w:r w:rsidR="00040693">
        <w:rPr>
          <w:rFonts w:ascii="Nyala" w:hAnsi="Nyala" w:cs="Nyala"/>
          <w:lang w:val="ti-ET"/>
        </w:rPr>
        <w:t xml:space="preserve"> </w:t>
      </w:r>
      <w:r w:rsidR="00857F10">
        <w:rPr>
          <w:rFonts w:ascii="Nyala" w:hAnsi="Nyala" w:cs="Nyala"/>
          <w:lang w:val="ti-ET"/>
        </w:rPr>
        <w:t>ሁሉም የባህላዊና ሃይማኖታዊ ፍላጎቶች</w:t>
      </w:r>
      <w:r w:rsidR="00516917">
        <w:rPr>
          <w:rFonts w:ascii="Nyala" w:hAnsi="Nyala" w:cs="Nyala"/>
          <w:lang w:val="ti-ET"/>
        </w:rPr>
        <w:t xml:space="preserve"> </w:t>
      </w:r>
      <w:r w:rsidR="00D809BD">
        <w:rPr>
          <w:rFonts w:ascii="Nyala" w:hAnsi="Nyala" w:cs="Nyala"/>
          <w:lang w:val="ti-ET"/>
        </w:rPr>
        <w:t xml:space="preserve">ይከበራሉ። </w:t>
      </w:r>
      <w:r w:rsidR="00834346">
        <w:rPr>
          <w:rFonts w:ascii="Nyala" w:hAnsi="Nyala" w:cs="Nyala"/>
          <w:lang w:val="ti-ET"/>
        </w:rPr>
        <w:t xml:space="preserve">ከወንድ ወይም ሴት ሠራተኛ </w:t>
      </w:r>
      <w:r w:rsidR="00257CA6">
        <w:rPr>
          <w:rFonts w:ascii="Nyala" w:hAnsi="Nyala" w:cs="Nyala"/>
          <w:lang w:val="ti-ET"/>
        </w:rPr>
        <w:t xml:space="preserve">ጋር </w:t>
      </w:r>
      <w:r w:rsidR="00834346">
        <w:rPr>
          <w:rFonts w:ascii="Nyala" w:hAnsi="Nyala" w:cs="Nyala"/>
          <w:lang w:val="ti-ET"/>
        </w:rPr>
        <w:t xml:space="preserve">መሥራት </w:t>
      </w:r>
      <w:r w:rsidR="004511D2">
        <w:rPr>
          <w:rFonts w:ascii="Nyala" w:hAnsi="Nyala" w:cs="Nyala"/>
          <w:lang w:val="ti-ET"/>
        </w:rPr>
        <w:t>እንደ</w:t>
      </w:r>
      <w:r w:rsidR="00834346">
        <w:rPr>
          <w:rFonts w:ascii="Nyala" w:hAnsi="Nyala" w:cs="Nyala"/>
          <w:lang w:val="ti-ET"/>
        </w:rPr>
        <w:t xml:space="preserve">ሚፈልጉ </w:t>
      </w:r>
      <w:r w:rsidR="004511D2">
        <w:rPr>
          <w:rFonts w:ascii="Nyala" w:hAnsi="Nyala" w:cs="Nyala"/>
          <w:lang w:val="ti-ET"/>
        </w:rPr>
        <w:t>ለሠራተ</w:t>
      </w:r>
      <w:r w:rsidR="00B25F34">
        <w:rPr>
          <w:rFonts w:ascii="Nyala" w:hAnsi="Nyala" w:cs="Nyala"/>
          <w:lang w:val="ti-ET"/>
        </w:rPr>
        <w:t>ኛው</w:t>
      </w:r>
      <w:r w:rsidR="004511D2">
        <w:rPr>
          <w:rFonts w:ascii="Nyala" w:hAnsi="Nyala" w:cs="Nyala"/>
          <w:lang w:val="ti-ET"/>
        </w:rPr>
        <w:t xml:space="preserve"> </w:t>
      </w:r>
      <w:r w:rsidR="00B25F34">
        <w:rPr>
          <w:rFonts w:ascii="Nyala" w:hAnsi="Nyala" w:cs="Nyala"/>
          <w:lang w:val="ti-ET"/>
        </w:rPr>
        <w:t>ያሳውቁ</w:t>
      </w:r>
      <w:r w:rsidR="004511D2">
        <w:rPr>
          <w:rFonts w:ascii="Nyala" w:hAnsi="Nyala" w:cs="Nyala"/>
          <w:lang w:val="ti-ET"/>
        </w:rPr>
        <w:t>።</w:t>
      </w:r>
      <w:r w:rsidR="00085AAB">
        <w:t xml:space="preserve"> </w:t>
      </w:r>
    </w:p>
    <w:p w14:paraId="2B1968EC" w14:textId="7EF10EE4" w:rsidR="00085AAB" w:rsidRDefault="008608A4" w:rsidP="00085AAB">
      <w:pPr>
        <w:pStyle w:val="FSVbody"/>
      </w:pPr>
      <w:r>
        <w:rPr>
          <w:rFonts w:ascii="Nyala" w:hAnsi="Nyala" w:cs="Nyala"/>
          <w:lang w:val="ti-ET"/>
        </w:rPr>
        <w:t xml:space="preserve">ለግለሰቦችና </w:t>
      </w:r>
      <w:r w:rsidR="004C5CF6">
        <w:rPr>
          <w:rFonts w:ascii="Nyala" w:hAnsi="Nyala" w:cs="Nyala"/>
          <w:lang w:val="ti-ET"/>
        </w:rPr>
        <w:t xml:space="preserve">ቤተሰቦች </w:t>
      </w:r>
      <w:r w:rsidR="002D3A2D">
        <w:rPr>
          <w:rFonts w:ascii="Nyala" w:hAnsi="Nyala" w:cs="Nyala"/>
          <w:lang w:val="ti-ET"/>
        </w:rPr>
        <w:t xml:space="preserve">የተለያዩ </w:t>
      </w:r>
      <w:r w:rsidR="004C5CF6">
        <w:rPr>
          <w:rFonts w:ascii="Nyala" w:hAnsi="Nyala" w:cs="Nyala"/>
          <w:lang w:val="ti-ET"/>
        </w:rPr>
        <w:t>ፍላጎት</w:t>
      </w:r>
      <w:r w:rsidR="002D3A2D">
        <w:rPr>
          <w:rFonts w:ascii="Nyala" w:hAnsi="Nyala" w:cs="Nyala"/>
          <w:lang w:val="ti-ET"/>
        </w:rPr>
        <w:t>ን</w:t>
      </w:r>
      <w:r w:rsidR="004C5CF6">
        <w:rPr>
          <w:rFonts w:ascii="Nyala" w:hAnsi="Nyala" w:cs="Nyala"/>
          <w:lang w:val="ti-ET"/>
        </w:rPr>
        <w:t xml:space="preserve"> ለማሟላት </w:t>
      </w:r>
      <w:r w:rsidR="00DC7F36">
        <w:rPr>
          <w:rFonts w:cs="Arial"/>
          <w:color w:val="000000"/>
          <w:lang w:eastAsia="en-AU"/>
        </w:rPr>
        <w:t xml:space="preserve">The </w:t>
      </w:r>
      <w:r w:rsidR="00085AAB">
        <w:t xml:space="preserve">Orange Door </w:t>
      </w:r>
      <w:r w:rsidR="00A441F2">
        <w:rPr>
          <w:rFonts w:ascii="Nyala" w:hAnsi="Nyala" w:cs="Nyala"/>
          <w:lang w:val="ti-ET"/>
        </w:rPr>
        <w:t>ሠራተኞች ከመድብለ ባህላዊ አገልግሎ</w:t>
      </w:r>
      <w:r>
        <w:rPr>
          <w:rFonts w:ascii="Nyala" w:hAnsi="Nyala" w:cs="Nyala"/>
          <w:lang w:val="ti-ET"/>
        </w:rPr>
        <w:t>ቶች፤</w:t>
      </w:r>
      <w:r w:rsidR="00364DE0">
        <w:rPr>
          <w:rFonts w:ascii="Nyala" w:hAnsi="Nyala" w:cs="Nyala"/>
        </w:rPr>
        <w:t xml:space="preserve"> </w:t>
      </w:r>
      <w:r w:rsidR="00886D26">
        <w:rPr>
          <w:rFonts w:ascii="Nyala" w:hAnsi="Nyala" w:cs="Nyala"/>
          <w:lang w:val="ti-ET"/>
        </w:rPr>
        <w:t>ከ</w:t>
      </w:r>
      <w:r w:rsidR="00F31E22">
        <w:rPr>
          <w:rFonts w:ascii="Nyala" w:hAnsi="Nyala" w:cs="Nyala"/>
          <w:lang w:val="ti-ET"/>
        </w:rPr>
        <w:t>ለዝቢያን</w:t>
      </w:r>
      <w:r w:rsidR="00886D26">
        <w:rPr>
          <w:rFonts w:ascii="Nyala" w:hAnsi="Nyala" w:cs="Nyala"/>
          <w:lang w:val="ti-ET"/>
        </w:rPr>
        <w:t xml:space="preserve">፣ </w:t>
      </w:r>
      <w:r w:rsidR="00FE52FA">
        <w:rPr>
          <w:rFonts w:ascii="Nyala" w:hAnsi="Nyala" w:cs="Nyala"/>
          <w:lang w:val="ti-ET"/>
        </w:rPr>
        <w:t>ከጌይ</w:t>
      </w:r>
      <w:r w:rsidR="00886D26">
        <w:rPr>
          <w:rFonts w:ascii="Nyala" w:hAnsi="Nyala" w:cs="Nyala"/>
          <w:lang w:val="ti-ET"/>
        </w:rPr>
        <w:t xml:space="preserve"> </w:t>
      </w:r>
      <w:r w:rsidR="00746AF7">
        <w:rPr>
          <w:rFonts w:ascii="Nyala" w:hAnsi="Nyala" w:cs="Nyala"/>
          <w:lang w:val="ti-ET"/>
        </w:rPr>
        <w:t>ሁለት ጺታዊ፤ የ</w:t>
      </w:r>
      <w:r w:rsidR="00B00AEA">
        <w:rPr>
          <w:rFonts w:ascii="Nyala" w:hAnsi="Nyala" w:cs="Nyala"/>
          <w:lang w:val="ti-ET"/>
        </w:rPr>
        <w:t>ተቀየረ ጾታ፤ ውስጣዊ ወሲብ (</w:t>
      </w:r>
      <w:r w:rsidR="00364DE0" w:rsidRPr="009A4822">
        <w:t>LGBTI</w:t>
      </w:r>
      <w:r w:rsidR="00B00AEA">
        <w:rPr>
          <w:rFonts w:ascii="Nyala" w:hAnsi="Nyala"/>
          <w:lang w:val="ti-ET"/>
        </w:rPr>
        <w:t xml:space="preserve">) </w:t>
      </w:r>
      <w:r w:rsidR="00B00AEA">
        <w:rPr>
          <w:rFonts w:ascii="Nyala" w:hAnsi="Nyala" w:cs="Nyala"/>
          <w:lang w:val="ti-ET"/>
        </w:rPr>
        <w:t xml:space="preserve">አገልግሎቶች እና </w:t>
      </w:r>
      <w:r w:rsidR="00483048">
        <w:rPr>
          <w:rFonts w:ascii="Nyala" w:hAnsi="Nyala" w:cs="Nyala"/>
          <w:lang w:val="ti-ET"/>
        </w:rPr>
        <w:t>ከአካለ ጕዳተኛ አገልግሎቶች ጋር</w:t>
      </w:r>
      <w:r w:rsidR="002D3A2D">
        <w:rPr>
          <w:rFonts w:ascii="Nyala" w:hAnsi="Nyala" w:cs="Nyala"/>
          <w:lang w:val="ti-ET"/>
        </w:rPr>
        <w:t xml:space="preserve"> </w:t>
      </w:r>
      <w:r w:rsidR="00811FEC">
        <w:rPr>
          <w:rFonts w:ascii="Nyala" w:hAnsi="Nyala" w:cs="Nyala"/>
          <w:lang w:val="ti-ET"/>
        </w:rPr>
        <w:t>አብሮ ይሠራል።</w:t>
      </w:r>
      <w:r w:rsidR="00085AAB">
        <w:t xml:space="preserve"> </w:t>
      </w:r>
    </w:p>
    <w:p w14:paraId="08DAF264" w14:textId="5C2DE391" w:rsidR="00085AAB" w:rsidRDefault="002F5485" w:rsidP="00085AAB">
      <w:pPr>
        <w:pStyle w:val="FSVbody"/>
      </w:pPr>
      <w:r>
        <w:rPr>
          <w:rFonts w:ascii="Nyala" w:hAnsi="Nyala" w:cs="Nyala"/>
          <w:lang w:val="ti-ET"/>
        </w:rPr>
        <w:t xml:space="preserve">ስለሚያስፈልግዎት </w:t>
      </w:r>
      <w:r w:rsidR="0044455C">
        <w:rPr>
          <w:rFonts w:ascii="Nyala" w:hAnsi="Nyala" w:cs="Nyala"/>
          <w:lang w:val="ti-ET"/>
        </w:rPr>
        <w:t>የ</w:t>
      </w:r>
      <w:r>
        <w:rPr>
          <w:rFonts w:ascii="Nyala" w:hAnsi="Nyala" w:cs="Nyala"/>
          <w:lang w:val="ti-ET"/>
        </w:rPr>
        <w:t xml:space="preserve">አገልግሎቶች </w:t>
      </w:r>
      <w:r w:rsidR="00894C93">
        <w:rPr>
          <w:rFonts w:ascii="Nyala" w:hAnsi="Nyala" w:cs="Nyala"/>
          <w:lang w:val="ti-ET"/>
        </w:rPr>
        <w:t xml:space="preserve">ምርጫና መገናኛ መረጃ በሠራተኛ አባል በኩል </w:t>
      </w:r>
      <w:r w:rsidR="0044455C">
        <w:rPr>
          <w:rFonts w:ascii="Nyala" w:hAnsi="Nyala" w:cs="Nyala"/>
          <w:lang w:val="ti-ET"/>
        </w:rPr>
        <w:t>ይሰጣል።</w:t>
      </w:r>
      <w:r w:rsidR="00085AAB">
        <w:t xml:space="preserve"> </w:t>
      </w:r>
    </w:p>
    <w:p w14:paraId="6A58C5CA" w14:textId="7246698E" w:rsidR="007606B0" w:rsidRDefault="00DC7F36" w:rsidP="007606B0">
      <w:pPr>
        <w:pStyle w:val="Heading3"/>
      </w:pPr>
      <w:r>
        <w:t xml:space="preserve">The </w:t>
      </w:r>
      <w:r w:rsidR="007606B0">
        <w:t>Orange Door</w:t>
      </w:r>
      <w:r w:rsidR="0044455C">
        <w:rPr>
          <w:rFonts w:ascii="Nyala" w:hAnsi="Nyala"/>
          <w:lang w:val="ti-ET"/>
        </w:rPr>
        <w:t xml:space="preserve"> </w:t>
      </w:r>
      <w:r w:rsidR="0044455C">
        <w:rPr>
          <w:rFonts w:ascii="Nyala" w:hAnsi="Nyala" w:cs="Nyala"/>
          <w:lang w:val="ti-ET"/>
        </w:rPr>
        <w:t>የት ነው</w:t>
      </w:r>
      <w:r w:rsidR="007606B0">
        <w:t>?</w:t>
      </w:r>
    </w:p>
    <w:p w14:paraId="05311373" w14:textId="0AD438E8" w:rsidR="006114EF" w:rsidRPr="00001698" w:rsidRDefault="00043A6A" w:rsidP="00085AAB">
      <w:pPr>
        <w:pStyle w:val="FSVbody"/>
      </w:pPr>
      <w:r>
        <w:rPr>
          <w:rFonts w:ascii="Nyala" w:hAnsi="Nyala" w:cs="Nyala"/>
          <w:lang w:val="ti-ET"/>
        </w:rPr>
        <w:t xml:space="preserve">በአካባቢዎ ያሉ የአገልግሎት ዝርዝሮችን </w:t>
      </w:r>
      <w:r w:rsidR="00691DA6">
        <w:rPr>
          <w:rFonts w:ascii="Nyala" w:hAnsi="Nyala" w:cs="Nyala"/>
          <w:lang w:val="ti-ET"/>
        </w:rPr>
        <w:t>ለ</w:t>
      </w:r>
      <w:r>
        <w:rPr>
          <w:rFonts w:ascii="Nyala" w:hAnsi="Nyala" w:cs="Nyala"/>
          <w:lang w:val="ti-ET"/>
        </w:rPr>
        <w:t>ማየት</w:t>
      </w:r>
      <w:r w:rsidR="00691DA6">
        <w:rPr>
          <w:rFonts w:ascii="Nyala" w:hAnsi="Nyala" w:cs="Nyala"/>
          <w:lang w:val="ti-ET"/>
        </w:rPr>
        <w:t xml:space="preserve"> ወደ</w:t>
      </w:r>
      <w:r w:rsidR="00001698" w:rsidRPr="00001698">
        <w:t xml:space="preserve"> </w:t>
      </w:r>
      <w:hyperlink r:id="rId9" w:history="1">
        <w:r w:rsidR="00001698" w:rsidRPr="00001698">
          <w:rPr>
            <w:rStyle w:val="Hyperlink"/>
            <w:color w:val="auto"/>
          </w:rPr>
          <w:t>www.orangedoor.vic.gov.au</w:t>
        </w:r>
      </w:hyperlink>
      <w:r w:rsidR="00001698" w:rsidRPr="00001698">
        <w:t xml:space="preserve"> </w:t>
      </w:r>
      <w:r w:rsidR="00B540ED">
        <w:rPr>
          <w:rFonts w:ascii="Nyala" w:hAnsi="Nyala" w:cs="Nyala"/>
          <w:lang w:val="ti-ET"/>
        </w:rPr>
        <w:t>ይሂዱ።</w:t>
      </w:r>
    </w:p>
    <w:p w14:paraId="64631BB6" w14:textId="39143BB6" w:rsidR="007606B0" w:rsidRDefault="00DC7F36" w:rsidP="007606B0">
      <w:pPr>
        <w:pStyle w:val="Heading3"/>
      </w:pPr>
      <w:r>
        <w:t xml:space="preserve">The </w:t>
      </w:r>
      <w:r w:rsidR="007606B0">
        <w:t>Orange Door</w:t>
      </w:r>
      <w:r w:rsidR="00694A99">
        <w:rPr>
          <w:rFonts w:ascii="Nyala" w:hAnsi="Nyala"/>
          <w:lang w:val="ti-ET"/>
        </w:rPr>
        <w:t xml:space="preserve"> </w:t>
      </w:r>
      <w:r w:rsidR="00694A99">
        <w:rPr>
          <w:rFonts w:ascii="Nyala" w:hAnsi="Nyala" w:cs="Nyala"/>
          <w:lang w:val="ti-ET"/>
        </w:rPr>
        <w:t>የሚከፈ</w:t>
      </w:r>
      <w:r w:rsidR="002712EB">
        <w:rPr>
          <w:rFonts w:ascii="Nyala" w:hAnsi="Nyala" w:cs="Nyala"/>
          <w:lang w:val="ti-ET"/>
        </w:rPr>
        <w:t>ተው መቼ ነው</w:t>
      </w:r>
      <w:r w:rsidR="007606B0">
        <w:t>?</w:t>
      </w:r>
    </w:p>
    <w:p w14:paraId="46B92930" w14:textId="76F223EA" w:rsidR="00085AAB" w:rsidRDefault="00DC7F36" w:rsidP="00085AAB">
      <w:pPr>
        <w:pStyle w:val="FSVbody"/>
      </w:pPr>
      <w:r>
        <w:rPr>
          <w:rFonts w:cs="Arial"/>
          <w:color w:val="000000"/>
          <w:lang w:eastAsia="en-AU"/>
        </w:rPr>
        <w:t xml:space="preserve">The </w:t>
      </w:r>
      <w:r w:rsidR="00085AAB">
        <w:t xml:space="preserve">Orange Door </w:t>
      </w:r>
      <w:r w:rsidR="00694A99">
        <w:rPr>
          <w:rFonts w:ascii="Nyala" w:hAnsi="Nyala" w:cs="Nyala"/>
          <w:lang w:val="ti-ET"/>
        </w:rPr>
        <w:t>የሚከፈተው ከሰኞ እስከ ዓርብ</w:t>
      </w:r>
      <w:r w:rsidR="00B05770">
        <w:rPr>
          <w:rFonts w:ascii="Nyala" w:hAnsi="Nyala" w:cs="Nyala"/>
          <w:lang w:val="ti-ET"/>
        </w:rPr>
        <w:t xml:space="preserve"> </w:t>
      </w:r>
      <w:r w:rsidR="00797C8A">
        <w:rPr>
          <w:rFonts w:ascii="Nyala" w:hAnsi="Nyala" w:cs="Nyala"/>
          <w:lang w:val="ti-ET"/>
        </w:rPr>
        <w:t xml:space="preserve">ከጥዋቱ </w:t>
      </w:r>
      <w:r w:rsidR="00797C8A">
        <w:t xml:space="preserve">9am </w:t>
      </w:r>
      <w:r w:rsidR="00797C8A">
        <w:rPr>
          <w:rFonts w:ascii="Nyala" w:hAnsi="Nyala" w:cs="Nyala"/>
          <w:lang w:val="ti-ET"/>
        </w:rPr>
        <w:t>እስከ ከሰዓት በኋላ</w:t>
      </w:r>
      <w:r w:rsidR="00797C8A">
        <w:t xml:space="preserve"> 5pm</w:t>
      </w:r>
      <w:r w:rsidR="00B05770">
        <w:rPr>
          <w:rFonts w:ascii="Nyala" w:hAnsi="Nyala" w:cs="Nyala"/>
          <w:lang w:val="ti-ET"/>
        </w:rPr>
        <w:t xml:space="preserve"> ሲሆን</w:t>
      </w:r>
      <w:r w:rsidR="00762126">
        <w:rPr>
          <w:rFonts w:ascii="Nyala" w:hAnsi="Nyala" w:cs="Nyala"/>
          <w:lang w:val="ti-ET"/>
        </w:rPr>
        <w:t xml:space="preserve"> </w:t>
      </w:r>
      <w:r w:rsidR="00085AAB">
        <w:t>(</w:t>
      </w:r>
      <w:r w:rsidR="00B05770">
        <w:rPr>
          <w:rFonts w:ascii="Nyala" w:hAnsi="Nyala" w:cs="Nyala"/>
          <w:lang w:val="ti-ET"/>
        </w:rPr>
        <w:t>በ</w:t>
      </w:r>
      <w:r w:rsidR="008C735C">
        <w:rPr>
          <w:rFonts w:ascii="Nyala" w:hAnsi="Nyala" w:cs="Nyala"/>
          <w:lang w:val="ti-ET"/>
        </w:rPr>
        <w:t>ህዝባዊ በአላት ላይ</w:t>
      </w:r>
      <w:r w:rsidR="0096107D">
        <w:rPr>
          <w:rFonts w:ascii="Nyala" w:hAnsi="Nyala" w:cs="Nyala"/>
          <w:lang w:val="ti-ET"/>
        </w:rPr>
        <w:t xml:space="preserve"> </w:t>
      </w:r>
      <w:r w:rsidR="008C735C">
        <w:rPr>
          <w:rFonts w:ascii="Nyala" w:hAnsi="Nyala" w:cs="Nyala"/>
          <w:lang w:val="ti-ET"/>
        </w:rPr>
        <w:t>ይዘጋል</w:t>
      </w:r>
      <w:proofErr w:type="gramStart"/>
      <w:r w:rsidR="00085AAB">
        <w:t>)</w:t>
      </w:r>
      <w:r w:rsidR="00B05770">
        <w:rPr>
          <w:rFonts w:ascii="Nyala" w:hAnsi="Nyala" w:cs="Nyala"/>
          <w:lang w:val="ti-ET"/>
        </w:rPr>
        <w:t>።</w:t>
      </w:r>
      <w:proofErr w:type="gramEnd"/>
      <w:r w:rsidR="00085AAB">
        <w:t xml:space="preserve"> </w:t>
      </w:r>
    </w:p>
    <w:p w14:paraId="124B7A14" w14:textId="34325FF1" w:rsidR="007606B0" w:rsidRDefault="00DC7F36" w:rsidP="007606B0">
      <w:pPr>
        <w:pStyle w:val="Heading3"/>
      </w:pPr>
      <w:r>
        <w:lastRenderedPageBreak/>
        <w:t xml:space="preserve">The </w:t>
      </w:r>
      <w:r w:rsidR="007606B0">
        <w:t xml:space="preserve">Orange Door </w:t>
      </w:r>
      <w:r w:rsidR="00B16E1E">
        <w:rPr>
          <w:rFonts w:ascii="Nyala" w:hAnsi="Nyala" w:cs="Nyala"/>
          <w:lang w:val="ti-ET"/>
        </w:rPr>
        <w:t xml:space="preserve">ዝግ በሚሆንበት </w:t>
      </w:r>
      <w:r w:rsidR="001B0C84">
        <w:rPr>
          <w:rFonts w:ascii="Nyala" w:hAnsi="Nyala" w:cs="Nyala"/>
          <w:lang w:val="ti-ET"/>
        </w:rPr>
        <w:t>ጊዜ የት መሄድ አለብኝ</w:t>
      </w:r>
      <w:r w:rsidR="007606B0">
        <w:t>?</w:t>
      </w:r>
    </w:p>
    <w:p w14:paraId="486DF1A0" w14:textId="447D5ECC" w:rsidR="00085AAB" w:rsidRDefault="001B0C84" w:rsidP="00085AAB">
      <w:pPr>
        <w:pStyle w:val="FSVbody"/>
      </w:pPr>
      <w:r>
        <w:rPr>
          <w:rFonts w:ascii="Nyala" w:hAnsi="Nyala" w:cs="Nyala"/>
          <w:lang w:val="ti-ET"/>
        </w:rPr>
        <w:t>ከነዚህ ሰዓታት ውጭ</w:t>
      </w:r>
      <w:r w:rsidR="000A64B6">
        <w:rPr>
          <w:rFonts w:ascii="Nyala" w:hAnsi="Nyala" w:cs="Nyala"/>
          <w:lang w:val="ti-ET"/>
        </w:rPr>
        <w:t xml:space="preserve"> </w:t>
      </w:r>
      <w:r w:rsidR="004C6569">
        <w:rPr>
          <w:rFonts w:ascii="Nyala" w:hAnsi="Nyala" w:cs="Nyala"/>
          <w:lang w:val="ti-ET"/>
        </w:rPr>
        <w:t>የ</w:t>
      </w:r>
      <w:r w:rsidR="000A64B6">
        <w:rPr>
          <w:rFonts w:ascii="Nyala" w:hAnsi="Nyala" w:cs="Nyala"/>
          <w:lang w:val="ti-ET"/>
        </w:rPr>
        <w:t>ሚከተሉት</w:t>
      </w:r>
      <w:r w:rsidR="004C6569">
        <w:rPr>
          <w:rFonts w:ascii="Nyala" w:hAnsi="Nyala" w:cs="Nyala"/>
          <w:lang w:val="ti-ET"/>
        </w:rPr>
        <w:t>ን</w:t>
      </w:r>
      <w:r w:rsidR="000A64B6">
        <w:rPr>
          <w:rFonts w:ascii="Nyala" w:hAnsi="Nyala" w:cs="Nyala"/>
          <w:lang w:val="ti-ET"/>
        </w:rPr>
        <w:t xml:space="preserve"> አገልግሎቶች </w:t>
      </w:r>
      <w:r w:rsidR="004C6569">
        <w:rPr>
          <w:rFonts w:ascii="Nyala" w:hAnsi="Nyala" w:cs="Nyala"/>
          <w:lang w:val="ti-ET"/>
        </w:rPr>
        <w:t>ያግኙ</w:t>
      </w:r>
      <w:r w:rsidR="00085AAB">
        <w:t>:</w:t>
      </w:r>
    </w:p>
    <w:p w14:paraId="3CDB6323" w14:textId="0EB839B8" w:rsidR="00085AAB" w:rsidRDefault="00ED11AE" w:rsidP="00085AAB">
      <w:pPr>
        <w:pStyle w:val="FSVbullet1"/>
      </w:pPr>
      <w:r>
        <w:rPr>
          <w:rFonts w:ascii="Nyala" w:hAnsi="Nyala" w:cs="Nyala"/>
          <w:lang w:val="ti-ET"/>
        </w:rPr>
        <w:t>ለ</w:t>
      </w:r>
      <w:r w:rsidR="00F76749">
        <w:rPr>
          <w:rFonts w:ascii="Nyala" w:hAnsi="Nyala" w:cs="Nyala"/>
          <w:lang w:val="ti-ET"/>
        </w:rPr>
        <w:t xml:space="preserve">ወንዶች </w:t>
      </w:r>
      <w:r w:rsidR="00207FF5">
        <w:rPr>
          <w:rFonts w:ascii="Nyala" w:hAnsi="Nyala" w:cs="Nyala"/>
          <w:lang w:val="ti-ET"/>
        </w:rPr>
        <w:t>መጠቆሚያ</w:t>
      </w:r>
      <w:r w:rsidR="00F76749">
        <w:rPr>
          <w:rFonts w:ascii="Nyala" w:hAnsi="Nyala" w:cs="Nyala"/>
          <w:lang w:val="ti-ET"/>
        </w:rPr>
        <w:t xml:space="preserve"> አገልግሎት </w:t>
      </w:r>
      <w:r>
        <w:rPr>
          <w:rFonts w:ascii="Nyala" w:hAnsi="Nyala" w:cs="Nyala"/>
          <w:lang w:val="ti-ET"/>
        </w:rPr>
        <w:t>(</w:t>
      </w:r>
      <w:r w:rsidR="00085AAB">
        <w:t>Men’s Referral Service</w:t>
      </w:r>
      <w:r>
        <w:rPr>
          <w:rFonts w:ascii="Nyala" w:hAnsi="Nyala"/>
          <w:lang w:val="ti-ET"/>
        </w:rPr>
        <w:t>)</w:t>
      </w:r>
      <w:r w:rsidR="00085AAB">
        <w:t xml:space="preserve"> </w:t>
      </w:r>
      <w:r w:rsidR="00207FF5">
        <w:rPr>
          <w:rFonts w:ascii="Nyala" w:hAnsi="Nyala" w:cs="Nyala"/>
          <w:lang w:val="ti-ET"/>
        </w:rPr>
        <w:t xml:space="preserve">በስልክ </w:t>
      </w:r>
      <w:r w:rsidR="00085AAB">
        <w:t>1300 766 491 (</w:t>
      </w:r>
      <w:r w:rsidR="0094078E">
        <w:rPr>
          <w:rFonts w:ascii="Nyala" w:hAnsi="Nyala" w:cs="Nyala"/>
          <w:lang w:val="ti-ET"/>
        </w:rPr>
        <w:t xml:space="preserve">ጥዋቱ </w:t>
      </w:r>
      <w:r>
        <w:rPr>
          <w:rFonts w:ascii="Nyala" w:hAnsi="Nyala" w:cs="Nyala"/>
          <w:lang w:val="ti-ET"/>
        </w:rPr>
        <w:t xml:space="preserve">ሰዓት </w:t>
      </w:r>
      <w:r w:rsidR="00085AAB">
        <w:t>8am</w:t>
      </w:r>
      <w:r w:rsidR="0094078E">
        <w:rPr>
          <w:rFonts w:ascii="Nyala" w:hAnsi="Nyala"/>
          <w:lang w:val="ti-ET"/>
        </w:rPr>
        <w:t xml:space="preserve"> </w:t>
      </w:r>
      <w:r w:rsidR="0094078E">
        <w:rPr>
          <w:rFonts w:ascii="Nyala" w:hAnsi="Nyala" w:cs="Nyala"/>
          <w:lang w:val="ti-ET"/>
        </w:rPr>
        <w:t>እስከ</w:t>
      </w:r>
      <w:r w:rsidR="00CE2878">
        <w:rPr>
          <w:rFonts w:ascii="Nyala" w:hAnsi="Nyala" w:cs="Nyala"/>
          <w:lang w:val="ti-ET"/>
        </w:rPr>
        <w:t xml:space="preserve"> ምሽቱ </w:t>
      </w:r>
      <w:r w:rsidR="00085AAB">
        <w:t xml:space="preserve">9pm </w:t>
      </w:r>
      <w:r>
        <w:rPr>
          <w:rFonts w:ascii="Nyala" w:hAnsi="Nyala" w:cs="Nyala"/>
          <w:lang w:val="ti-ET"/>
        </w:rPr>
        <w:t>ከሰኞ እስከ ዓርብ</w:t>
      </w:r>
      <w:r w:rsidR="006C7FA5">
        <w:rPr>
          <w:rFonts w:ascii="Nyala" w:hAnsi="Nyala" w:cs="Nyala"/>
          <w:lang w:val="ti-ET"/>
        </w:rPr>
        <w:t xml:space="preserve"> እንዲሁም </w:t>
      </w:r>
      <w:r w:rsidR="00E32FD9">
        <w:rPr>
          <w:rFonts w:ascii="Nyala" w:hAnsi="Nyala" w:cs="Nyala"/>
          <w:lang w:val="ti-ET"/>
        </w:rPr>
        <w:t xml:space="preserve">ከጥዋቱ </w:t>
      </w:r>
      <w:r w:rsidR="006C7FA5">
        <w:rPr>
          <w:rFonts w:ascii="Nyala" w:hAnsi="Nyala" w:cs="Nyala"/>
          <w:lang w:val="ti-ET"/>
        </w:rPr>
        <w:t xml:space="preserve">ሰዓት </w:t>
      </w:r>
      <w:r w:rsidR="00085AAB">
        <w:t>9am</w:t>
      </w:r>
      <w:r w:rsidR="00CE2878">
        <w:rPr>
          <w:rFonts w:ascii="Nyala" w:hAnsi="Nyala"/>
          <w:lang w:val="ti-ET"/>
        </w:rPr>
        <w:t xml:space="preserve"> </w:t>
      </w:r>
      <w:r w:rsidR="00CE2878">
        <w:rPr>
          <w:rFonts w:ascii="Nyala" w:hAnsi="Nyala" w:cs="Nyala"/>
          <w:lang w:val="ti-ET"/>
        </w:rPr>
        <w:t xml:space="preserve">እስከ ከሰዓት በኋላ </w:t>
      </w:r>
      <w:r w:rsidR="00085AAB">
        <w:t xml:space="preserve">5pm </w:t>
      </w:r>
      <w:r w:rsidR="006C7FA5">
        <w:rPr>
          <w:rFonts w:ascii="Nyala" w:hAnsi="Nyala" w:cs="Nyala"/>
          <w:lang w:val="ti-ET"/>
        </w:rPr>
        <w:t>ቅዳሜና እሁድ</w:t>
      </w:r>
      <w:r w:rsidR="00085AAB">
        <w:t>) (</w:t>
      </w:r>
      <w:r w:rsidR="003C1A39">
        <w:rPr>
          <w:rFonts w:ascii="Nyala" w:hAnsi="Nyala" w:cs="Nyala"/>
          <w:lang w:val="ti-ET"/>
        </w:rPr>
        <w:t xml:space="preserve">ለወንዶች የቤተሰብ ሁከት አገልግሎት </w:t>
      </w:r>
      <w:r w:rsidR="00207FF5">
        <w:rPr>
          <w:rFonts w:ascii="Nyala" w:hAnsi="Nyala" w:cs="Nyala"/>
          <w:lang w:val="ti-ET"/>
        </w:rPr>
        <w:t>በስልክ</w:t>
      </w:r>
      <w:r w:rsidR="003C1A39">
        <w:rPr>
          <w:rFonts w:ascii="Nyala" w:hAnsi="Nyala" w:cs="Nyala"/>
          <w:lang w:val="ti-ET"/>
        </w:rPr>
        <w:t xml:space="preserve"> መማክርት</w:t>
      </w:r>
      <w:r w:rsidR="0095529C">
        <w:rPr>
          <w:rFonts w:ascii="Nyala" w:hAnsi="Nyala" w:cs="Nyala"/>
          <w:lang w:val="ti-ET"/>
        </w:rPr>
        <w:t xml:space="preserve">፤ መረጃ እና </w:t>
      </w:r>
      <w:r w:rsidR="00207FF5">
        <w:rPr>
          <w:rFonts w:ascii="Nyala" w:hAnsi="Nyala" w:cs="Nyala"/>
          <w:lang w:val="ti-ET"/>
        </w:rPr>
        <w:t xml:space="preserve">መጠቆሚያ </w:t>
      </w:r>
      <w:r w:rsidR="0095529C">
        <w:rPr>
          <w:rFonts w:ascii="Nyala" w:hAnsi="Nyala" w:cs="Nyala"/>
          <w:lang w:val="ti-ET"/>
        </w:rPr>
        <w:t>አገልግሎት</w:t>
      </w:r>
      <w:r w:rsidR="00085AAB">
        <w:t xml:space="preserve">) </w:t>
      </w:r>
    </w:p>
    <w:p w14:paraId="477711A7" w14:textId="514B7F4B" w:rsidR="00085AAB" w:rsidRDefault="00A110E7" w:rsidP="00085AAB">
      <w:pPr>
        <w:pStyle w:val="FSVbullet1"/>
      </w:pPr>
      <w:r>
        <w:rPr>
          <w:rFonts w:ascii="Nyala" w:hAnsi="Nyala" w:cs="Nyala"/>
          <w:lang w:val="ti-ET"/>
        </w:rPr>
        <w:t>ደረጃውን የጠበቀ የቤተሰብ ሁከት ድጋፍ አገልግሎት በስልክ</w:t>
      </w:r>
      <w:r w:rsidR="00DE1F37">
        <w:rPr>
          <w:rFonts w:ascii="Nyala" w:hAnsi="Nyala" w:cs="Nyala"/>
          <w:lang w:val="ti-ET"/>
        </w:rPr>
        <w:t xml:space="preserve"> </w:t>
      </w:r>
      <w:r w:rsidR="00085AAB">
        <w:t>1800 015 188 (</w:t>
      </w:r>
      <w:r w:rsidR="00DE1F37">
        <w:rPr>
          <w:rFonts w:ascii="Nyala" w:hAnsi="Nyala" w:cs="Nyala"/>
          <w:lang w:val="ti-ET"/>
        </w:rPr>
        <w:t xml:space="preserve">በቀን </w:t>
      </w:r>
      <w:r w:rsidR="00085AAB">
        <w:t xml:space="preserve">24 </w:t>
      </w:r>
      <w:r w:rsidR="00DE1F37">
        <w:rPr>
          <w:rFonts w:ascii="Nyala" w:hAnsi="Nyala" w:cs="Nyala"/>
          <w:lang w:val="ti-ET"/>
        </w:rPr>
        <w:t>ሰዓታት፤ በሳምንት</w:t>
      </w:r>
      <w:r w:rsidR="00085AAB">
        <w:t xml:space="preserve"> 7 </w:t>
      </w:r>
      <w:r w:rsidR="00D91CAA">
        <w:rPr>
          <w:rFonts w:ascii="Nyala" w:hAnsi="Nyala" w:cs="Nyala"/>
          <w:lang w:val="ti-ET"/>
        </w:rPr>
        <w:t>ቀናት</w:t>
      </w:r>
      <w:r w:rsidR="00085AAB">
        <w:t xml:space="preserve">) </w:t>
      </w:r>
      <w:r w:rsidR="00B91E7C">
        <w:rPr>
          <w:rFonts w:ascii="Nyala" w:hAnsi="Nyala" w:cs="Nyala"/>
          <w:lang w:val="ti-ET"/>
        </w:rPr>
        <w:t>ይህም በቤተሰብ ሁከት ሳቢያ ለተበደሉ ሴቶችና ህጻናት ነው</w:t>
      </w:r>
      <w:r w:rsidR="0002147F">
        <w:rPr>
          <w:rFonts w:ascii="Nyala" w:hAnsi="Nyala" w:cs="Nyala"/>
          <w:lang w:val="ti-ET"/>
        </w:rPr>
        <w:t>።</w:t>
      </w:r>
    </w:p>
    <w:p w14:paraId="3DED08A3" w14:textId="2D7A43C0" w:rsidR="00085AAB" w:rsidRDefault="0002147F" w:rsidP="00085AAB">
      <w:pPr>
        <w:pStyle w:val="FSVbullet1"/>
      </w:pPr>
      <w:r>
        <w:rPr>
          <w:rFonts w:ascii="Nyala" w:hAnsi="Nyala" w:cs="Nyala"/>
          <w:lang w:val="ti-ET"/>
        </w:rPr>
        <w:t>በወንጀ</w:t>
      </w:r>
      <w:r w:rsidR="008003DF">
        <w:rPr>
          <w:rFonts w:ascii="Nyala" w:hAnsi="Nyala" w:cs="Nyala"/>
          <w:lang w:val="ti-ET"/>
        </w:rPr>
        <w:t xml:space="preserve">ል በደል ለደረሰባቸው እርዳታ መስመር </w:t>
      </w:r>
      <w:r w:rsidR="00085AAB">
        <w:t>(</w:t>
      </w:r>
      <w:r w:rsidR="0095405C">
        <w:rPr>
          <w:rFonts w:ascii="Nyala" w:hAnsi="Nyala" w:cs="Nyala"/>
          <w:lang w:val="ti-ET"/>
        </w:rPr>
        <w:t>በወንጀል ለተበደሉ እና</w:t>
      </w:r>
      <w:r w:rsidR="0024676B">
        <w:rPr>
          <w:rFonts w:ascii="Nyala" w:hAnsi="Nyala" w:cs="Nyala"/>
          <w:lang w:val="ti-ET"/>
        </w:rPr>
        <w:t xml:space="preserve"> በቤተሰብ ሁከት ለተ</w:t>
      </w:r>
      <w:r w:rsidR="003D188D">
        <w:rPr>
          <w:rFonts w:ascii="Nyala" w:hAnsi="Nyala" w:cs="Nyala"/>
          <w:lang w:val="ti-ET"/>
        </w:rPr>
        <w:t>በደለ</w:t>
      </w:r>
      <w:r w:rsidR="0024676B">
        <w:rPr>
          <w:rFonts w:ascii="Nyala" w:hAnsi="Nyala" w:cs="Nyala"/>
          <w:lang w:val="ti-ET"/>
        </w:rPr>
        <w:t xml:space="preserve"> ጐልማሳ ወ</w:t>
      </w:r>
      <w:r w:rsidR="003D188D">
        <w:rPr>
          <w:rFonts w:ascii="Nyala" w:hAnsi="Nyala" w:cs="Nyala"/>
          <w:lang w:val="ti-ET"/>
        </w:rPr>
        <w:t>ንድ</w:t>
      </w:r>
      <w:r w:rsidR="00085AAB">
        <w:t xml:space="preserve">) </w:t>
      </w:r>
      <w:r w:rsidR="003D188D">
        <w:rPr>
          <w:rFonts w:ascii="Nyala" w:hAnsi="Nyala" w:cs="Nyala"/>
          <w:lang w:val="ti-ET"/>
        </w:rPr>
        <w:t xml:space="preserve">በስልክ </w:t>
      </w:r>
      <w:r w:rsidR="00085AAB">
        <w:t>1800 819 817 (</w:t>
      </w:r>
      <w:r w:rsidR="00A5558E">
        <w:rPr>
          <w:rFonts w:ascii="Nyala" w:hAnsi="Nyala" w:cs="Nyala"/>
          <w:lang w:val="ti-ET"/>
        </w:rPr>
        <w:t>ከ</w:t>
      </w:r>
      <w:r w:rsidR="0094078E">
        <w:rPr>
          <w:rFonts w:ascii="Nyala" w:hAnsi="Nyala" w:cs="Nyala"/>
          <w:lang w:val="ti-ET"/>
        </w:rPr>
        <w:t xml:space="preserve">ጥዋቱ ሰዓት </w:t>
      </w:r>
      <w:r w:rsidR="00085AAB">
        <w:t xml:space="preserve">8am </w:t>
      </w:r>
      <w:r w:rsidR="0094078E">
        <w:rPr>
          <w:rFonts w:ascii="Nyala" w:hAnsi="Nyala" w:cs="Nyala"/>
          <w:lang w:val="ti-ET"/>
        </w:rPr>
        <w:t xml:space="preserve">እስከ </w:t>
      </w:r>
      <w:r w:rsidR="00A5558E">
        <w:rPr>
          <w:rFonts w:ascii="Nyala" w:hAnsi="Nyala" w:cs="Nyala"/>
          <w:lang w:val="ti-ET"/>
        </w:rPr>
        <w:t>ምሽት</w:t>
      </w:r>
      <w:r w:rsidR="00085AAB">
        <w:t xml:space="preserve"> 11pm </w:t>
      </w:r>
      <w:r w:rsidR="0094078E">
        <w:rPr>
          <w:rFonts w:ascii="Nyala" w:hAnsi="Nyala" w:cs="Nyala"/>
          <w:lang w:val="ti-ET"/>
        </w:rPr>
        <w:t>በእያንዳንዱ ቀን</w:t>
      </w:r>
      <w:r w:rsidR="00085AAB">
        <w:t>)</w:t>
      </w:r>
    </w:p>
    <w:p w14:paraId="49712E4E" w14:textId="053D6BA2" w:rsidR="00085AAB" w:rsidRDefault="006534C1" w:rsidP="00085AAB">
      <w:pPr>
        <w:pStyle w:val="FSVbullet1"/>
      </w:pPr>
      <w:r>
        <w:rPr>
          <w:rFonts w:ascii="Nyala" w:hAnsi="Nyala" w:cs="Nyala"/>
          <w:lang w:val="ti-ET"/>
        </w:rPr>
        <w:t xml:space="preserve">በወሲባዊ በደል ችግር ለደረሰበት </w:t>
      </w:r>
      <w:r w:rsidR="00051885">
        <w:rPr>
          <w:rFonts w:ascii="Nyala" w:hAnsi="Nyala" w:cs="Nyala"/>
          <w:lang w:val="ti-ET"/>
        </w:rPr>
        <w:t>መስመር፤ ይህ በወሲባዊ በደል</w:t>
      </w:r>
      <w:r w:rsidR="00C76A52">
        <w:rPr>
          <w:rFonts w:ascii="Nyala" w:hAnsi="Nyala" w:cs="Nyala"/>
          <w:lang w:val="ti-ET"/>
        </w:rPr>
        <w:t xml:space="preserve"> ለተ</w:t>
      </w:r>
      <w:r w:rsidR="002E3CB4">
        <w:rPr>
          <w:rFonts w:ascii="Nyala" w:hAnsi="Nyala" w:cs="Nyala"/>
          <w:lang w:val="ti-ET"/>
        </w:rPr>
        <w:t xml:space="preserve">ጎዱት በስልክ </w:t>
      </w:r>
      <w:r w:rsidR="00085AAB">
        <w:t>1800 806 292 (</w:t>
      </w:r>
      <w:r w:rsidR="0002393D">
        <w:rPr>
          <w:rFonts w:ascii="Nyala" w:hAnsi="Nyala" w:cs="Nyala"/>
          <w:lang w:val="ti-ET"/>
        </w:rPr>
        <w:t>ከሰዓት በኋ</w:t>
      </w:r>
      <w:r w:rsidR="00F256B9">
        <w:rPr>
          <w:rFonts w:ascii="Nyala" w:hAnsi="Nyala" w:cs="Nyala"/>
          <w:lang w:val="ti-ET"/>
        </w:rPr>
        <w:t xml:space="preserve">ላ </w:t>
      </w:r>
      <w:r w:rsidR="00085AAB">
        <w:t xml:space="preserve">5pm </w:t>
      </w:r>
      <w:r w:rsidR="0002393D">
        <w:rPr>
          <w:rFonts w:ascii="Nyala" w:hAnsi="Nyala" w:cs="Nyala"/>
          <w:lang w:val="ti-ET"/>
        </w:rPr>
        <w:t xml:space="preserve">እስከ </w:t>
      </w:r>
      <w:r w:rsidR="00855217">
        <w:rPr>
          <w:rFonts w:ascii="Nyala" w:hAnsi="Nyala" w:cs="Nyala"/>
          <w:lang w:val="ti-ET"/>
        </w:rPr>
        <w:t xml:space="preserve">ጥዋት </w:t>
      </w:r>
      <w:r w:rsidR="00085AAB">
        <w:t xml:space="preserve">9am </w:t>
      </w:r>
      <w:r w:rsidR="0002393D">
        <w:rPr>
          <w:rFonts w:ascii="Nyala" w:hAnsi="Nyala" w:cs="Nyala"/>
          <w:lang w:val="ti-ET"/>
        </w:rPr>
        <w:t>ከስኞ እስከ ዓርብ</w:t>
      </w:r>
      <w:r w:rsidR="001B6A89">
        <w:rPr>
          <w:rFonts w:ascii="Nyala" w:hAnsi="Nyala" w:cs="Nyala"/>
          <w:lang w:val="ti-ET"/>
        </w:rPr>
        <w:t xml:space="preserve">፤ በቀን </w:t>
      </w:r>
      <w:r w:rsidR="00085AAB">
        <w:t xml:space="preserve">24 </w:t>
      </w:r>
      <w:r w:rsidR="001B6A89">
        <w:rPr>
          <w:rFonts w:ascii="Nyala" w:hAnsi="Nyala" w:cs="Nyala"/>
          <w:lang w:val="ti-ET"/>
        </w:rPr>
        <w:t xml:space="preserve">ሰዓታ </w:t>
      </w:r>
      <w:r w:rsidR="00C441F2">
        <w:rPr>
          <w:rFonts w:ascii="Nyala" w:hAnsi="Nyala" w:cs="Nyala"/>
          <w:lang w:val="ti-ET"/>
        </w:rPr>
        <w:t>ቅዳሜና እሁድ እንዲሁም ህዝባዊ በአላት</w:t>
      </w:r>
      <w:r w:rsidR="00085AAB">
        <w:t xml:space="preserve">) </w:t>
      </w:r>
    </w:p>
    <w:p w14:paraId="2F382FE8" w14:textId="3DF86479" w:rsidR="00085AAB" w:rsidRDefault="004B0BAC" w:rsidP="007606B0">
      <w:pPr>
        <w:pStyle w:val="Heading3"/>
      </w:pPr>
      <w:r>
        <w:rPr>
          <w:rFonts w:ascii="Nyala" w:hAnsi="Nyala" w:cs="Nyala"/>
          <w:lang w:val="ti-ET"/>
        </w:rPr>
        <w:t xml:space="preserve">እርስዎ ወይም </w:t>
      </w:r>
      <w:r w:rsidR="00154A34">
        <w:rPr>
          <w:rFonts w:ascii="Nyala" w:hAnsi="Nyala" w:cs="Nyala"/>
          <w:lang w:val="ti-ET"/>
        </w:rPr>
        <w:t>ሌላ</w:t>
      </w:r>
      <w:r>
        <w:rPr>
          <w:rFonts w:ascii="Nyala" w:hAnsi="Nyala" w:cs="Nyala"/>
          <w:lang w:val="ti-ET"/>
        </w:rPr>
        <w:t xml:space="preserve"> ሰው</w:t>
      </w:r>
      <w:r w:rsidR="002E5822">
        <w:rPr>
          <w:rFonts w:ascii="Nyala" w:hAnsi="Nyala" w:cs="Nyala"/>
          <w:lang w:val="ti-ET"/>
        </w:rPr>
        <w:t xml:space="preserve"> </w:t>
      </w:r>
      <w:r w:rsidR="00142824">
        <w:rPr>
          <w:rFonts w:ascii="Nyala" w:hAnsi="Nyala" w:cs="Nyala"/>
          <w:lang w:val="ti-ET"/>
        </w:rPr>
        <w:t>አደጋ</w:t>
      </w:r>
      <w:r w:rsidR="002E5822">
        <w:rPr>
          <w:rFonts w:ascii="Nyala" w:hAnsi="Nyala" w:cs="Nyala"/>
          <w:lang w:val="ti-ET"/>
        </w:rPr>
        <w:t xml:space="preserve"> </w:t>
      </w:r>
      <w:r w:rsidR="004C799A">
        <w:rPr>
          <w:rFonts w:ascii="Nyala" w:hAnsi="Nyala" w:cs="Nyala"/>
          <w:lang w:val="ti-ET"/>
        </w:rPr>
        <w:t>ውስጥ</w:t>
      </w:r>
      <w:r w:rsidR="0018214F">
        <w:rPr>
          <w:rFonts w:ascii="Nyala" w:hAnsi="Nyala" w:cs="Nyala"/>
          <w:lang w:val="ti-ET"/>
        </w:rPr>
        <w:t xml:space="preserve"> ከሆኑ </w:t>
      </w:r>
      <w:r w:rsidR="00B9697F">
        <w:rPr>
          <w:rFonts w:ascii="Nyala" w:hAnsi="Nyala" w:cs="Nyala"/>
          <w:lang w:val="ti-ET"/>
        </w:rPr>
        <w:t xml:space="preserve">ለድንገተኛ ችግር እርዳታ በሶስት ዜሮ </w:t>
      </w:r>
      <w:r w:rsidR="00085AAB">
        <w:t>(000)</w:t>
      </w:r>
      <w:r w:rsidR="00B9697F">
        <w:rPr>
          <w:rFonts w:ascii="Nyala" w:hAnsi="Nyala" w:cs="Nyala"/>
          <w:lang w:val="ti-ET"/>
        </w:rPr>
        <w:t xml:space="preserve"> </w:t>
      </w:r>
      <w:r w:rsidR="004C799A">
        <w:rPr>
          <w:rFonts w:ascii="Nyala" w:hAnsi="Nyala" w:cs="Nyala"/>
          <w:lang w:val="ti-ET"/>
        </w:rPr>
        <w:t>ይደውሉ</w:t>
      </w:r>
      <w:r w:rsidR="00B9697F">
        <w:rPr>
          <w:rFonts w:ascii="Nyala" w:hAnsi="Nyala" w:cs="Nyala"/>
          <w:lang w:val="ti-ET"/>
        </w:rPr>
        <w:t>።</w:t>
      </w:r>
    </w:p>
    <w:p w14:paraId="2794129F" w14:textId="77777777" w:rsidR="00085AAB" w:rsidRDefault="00085AAB" w:rsidP="00085AAB">
      <w:pPr>
        <w:pStyle w:val="FSVbody"/>
      </w:pPr>
    </w:p>
    <w:sectPr w:rsidR="00085AAB" w:rsidSect="004013C7">
      <w:headerReference w:type="default" r:id="rId10"/>
      <w:footerReference w:type="default" r:id="rId11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2DDC0" w14:textId="77777777" w:rsidR="00193C8F" w:rsidRDefault="00193C8F">
      <w:r>
        <w:separator/>
      </w:r>
    </w:p>
  </w:endnote>
  <w:endnote w:type="continuationSeparator" w:id="0">
    <w:p w14:paraId="23BDE713" w14:textId="77777777" w:rsidR="00193C8F" w:rsidRDefault="0019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altName w:val="Times New Roman"/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A174D" w14:textId="02028A31" w:rsidR="009D70A4" w:rsidRPr="00CE7892" w:rsidRDefault="008403D4" w:rsidP="0051568D">
    <w:pPr>
      <w:pStyle w:val="FSVfooter"/>
      <w:rPr>
        <w:color w:val="FFFFFF" w:themeColor="background1"/>
      </w:rPr>
    </w:pPr>
    <w:r w:rsidRPr="00CE7892">
      <w:rPr>
        <w:noProof/>
        <w:color w:val="FFFFFF" w:themeColor="background1"/>
        <w:lang w:eastAsia="zh-CN"/>
      </w:rPr>
      <w:drawing>
        <wp:anchor distT="0" distB="0" distL="114300" distR="114300" simplePos="0" relativeHeight="251658240" behindDoc="1" locked="0" layoutInCell="1" allowOverlap="1" wp14:anchorId="69AE7D0C" wp14:editId="66001D48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6613" w:rsidRPr="000F6613">
      <w:rPr>
        <w:color w:val="FFFFFF" w:themeColor="background1"/>
      </w:rPr>
      <w:t xml:space="preserve"> </w:t>
    </w:r>
    <w:r w:rsidR="000F6613">
      <w:rPr>
        <w:color w:val="FFFFFF" w:themeColor="background1"/>
      </w:rPr>
      <w:t>The Orange Door (</w:t>
    </w:r>
    <w:r w:rsidR="00AA1EBC">
      <w:rPr>
        <w:color w:val="FFFFFF" w:themeColor="background1"/>
      </w:rPr>
      <w:t xml:space="preserve">Amharic - </w:t>
    </w:r>
    <w:r w:rsidR="000F6613">
      <w:rPr>
        <w:rFonts w:ascii="Nyala" w:hAnsi="Nyala" w:cs="Nyala"/>
        <w:color w:val="FFFFFF" w:themeColor="background1"/>
        <w:lang w:val="ti-ET"/>
      </w:rPr>
      <w:t>በአማርኛ</w:t>
    </w:r>
    <w:r w:rsidR="000F6613">
      <w:rPr>
        <w:color w:val="FFFFFF" w:themeColor="background1"/>
      </w:rPr>
      <w:t>)</w:t>
    </w:r>
    <w:r w:rsidR="000F6613">
      <w:rPr>
        <w:rFonts w:ascii="Nyala" w:hAnsi="Nyala"/>
        <w:color w:val="FFFFFF" w:themeColor="background1"/>
        <w:lang w:val="ti-ET"/>
      </w:rPr>
      <w:t xml:space="preserve"> የተረጎመ መረጃ</w:t>
    </w:r>
    <w:r w:rsidR="007606B0">
      <w:rPr>
        <w:color w:val="FFFFFF" w:themeColor="background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ED1F2" w14:textId="65901C04" w:rsidR="009D70A4" w:rsidRPr="00CE7892" w:rsidRDefault="00A62042" w:rsidP="0051568D">
    <w:pPr>
      <w:pStyle w:val="FSVfooter"/>
      <w:rPr>
        <w:color w:val="FFFFFF" w:themeColor="background1"/>
      </w:rPr>
    </w:pPr>
    <w:r>
      <w:rPr>
        <w:noProof/>
        <w:lang w:eastAsia="zh-CN"/>
      </w:rPr>
      <w:drawing>
        <wp:anchor distT="0" distB="0" distL="114300" distR="114300" simplePos="0" relativeHeight="251659264" behindDoc="1" locked="0" layoutInCell="1" allowOverlap="1" wp14:anchorId="75DC249F" wp14:editId="1975CB6B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7892" w:rsidRPr="00CE7892">
      <w:rPr>
        <w:noProof/>
        <w:color w:val="FFFFFF" w:themeColor="background1"/>
        <w:lang w:eastAsia="zh-CN"/>
      </w:rPr>
      <w:drawing>
        <wp:anchor distT="0" distB="0" distL="114300" distR="114300" simplePos="0" relativeHeight="251661312" behindDoc="1" locked="0" layoutInCell="1" allowOverlap="1" wp14:anchorId="570991D3" wp14:editId="252C3035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5AAB">
      <w:rPr>
        <w:color w:val="FFFFFF" w:themeColor="background1"/>
      </w:rPr>
      <w:t>The Orange Door (</w:t>
    </w:r>
    <w:r w:rsidR="00AA1EBC">
      <w:rPr>
        <w:color w:val="FFFFFF" w:themeColor="background1"/>
      </w:rPr>
      <w:t xml:space="preserve">Amharic - </w:t>
    </w:r>
    <w:r w:rsidR="00046C5F">
      <w:rPr>
        <w:rFonts w:ascii="Nyala" w:hAnsi="Nyala" w:cs="Nyala"/>
        <w:color w:val="FFFFFF" w:themeColor="background1"/>
        <w:lang w:val="ti-ET"/>
      </w:rPr>
      <w:t>በአማርኛ</w:t>
    </w:r>
    <w:r w:rsidR="00085AAB">
      <w:rPr>
        <w:color w:val="FFFFFF" w:themeColor="background1"/>
      </w:rPr>
      <w:t>)</w:t>
    </w:r>
    <w:r w:rsidR="00046C5F">
      <w:rPr>
        <w:rFonts w:ascii="Nyala" w:hAnsi="Nyala"/>
        <w:color w:val="FFFFFF" w:themeColor="background1"/>
        <w:lang w:val="ti-ET"/>
      </w:rPr>
      <w:t xml:space="preserve"> የተረጎመ መረ</w:t>
    </w:r>
    <w:r w:rsidR="008D19A8">
      <w:rPr>
        <w:rFonts w:ascii="Nyala" w:hAnsi="Nyala"/>
        <w:color w:val="FFFFFF" w:themeColor="background1"/>
        <w:lang w:val="ti-ET"/>
      </w:rPr>
      <w:t>ጃ</w:t>
    </w:r>
    <w:r w:rsidR="009D70A4" w:rsidRPr="00A11421">
      <w:tab/>
    </w:r>
    <w:r w:rsidR="009D70A4" w:rsidRPr="00CE7892">
      <w:rPr>
        <w:color w:val="FFFFFF" w:themeColor="background1"/>
      </w:rPr>
      <w:fldChar w:fldCharType="begin"/>
    </w:r>
    <w:r w:rsidR="009D70A4" w:rsidRPr="00CE7892">
      <w:rPr>
        <w:color w:val="FFFFFF" w:themeColor="background1"/>
      </w:rPr>
      <w:instrText xml:space="preserve"> PAGE </w:instrText>
    </w:r>
    <w:r w:rsidR="009D70A4" w:rsidRPr="00CE7892">
      <w:rPr>
        <w:color w:val="FFFFFF" w:themeColor="background1"/>
      </w:rPr>
      <w:fldChar w:fldCharType="separate"/>
    </w:r>
    <w:r w:rsidR="00085E4A">
      <w:rPr>
        <w:noProof/>
        <w:color w:val="FFFFFF" w:themeColor="background1"/>
      </w:rPr>
      <w:t>2</w:t>
    </w:r>
    <w:r w:rsidR="009D70A4"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61F81" w14:textId="77777777" w:rsidR="00193C8F" w:rsidRDefault="00193C8F" w:rsidP="002862F1">
      <w:pPr>
        <w:spacing w:before="120"/>
      </w:pPr>
      <w:r>
        <w:rPr>
          <w:rFonts w:ascii="Nyala" w:hAnsi="Nyala"/>
          <w:lang w:val="ti-ET"/>
        </w:rPr>
        <w:separator/>
      </w:r>
    </w:p>
  </w:footnote>
  <w:footnote w:type="continuationSeparator" w:id="0">
    <w:p w14:paraId="3650C6AA" w14:textId="77777777" w:rsidR="00193C8F" w:rsidRDefault="00193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FFD9" w14:textId="77777777" w:rsidR="00CE7892" w:rsidRDefault="00CE7892">
    <w:pPr>
      <w:pStyle w:val="Header"/>
    </w:pPr>
    <w:r>
      <w:rPr>
        <w:noProof/>
        <w:lang w:eastAsia="zh-CN"/>
      </w:rPr>
      <w:drawing>
        <wp:anchor distT="0" distB="0" distL="114300" distR="114300" simplePos="0" relativeHeight="251663360" behindDoc="1" locked="0" layoutInCell="1" allowOverlap="1" wp14:anchorId="11459E38" wp14:editId="36D377FA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EE6F" w14:textId="77777777"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4A1477D0"/>
    <w:numStyleLink w:val="ZZNumbersloweralpha"/>
  </w:abstractNum>
  <w:abstractNum w:abstractNumId="2" w15:restartNumberingAfterBreak="0">
    <w:nsid w:val="0B8D43DB"/>
    <w:multiLevelType w:val="multilevel"/>
    <w:tmpl w:val="1376D9DC"/>
    <w:numStyleLink w:val="ZZNumbersdigit"/>
  </w:abstractNum>
  <w:abstractNum w:abstractNumId="3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D4"/>
    <w:rsid w:val="00001698"/>
    <w:rsid w:val="000072B6"/>
    <w:rsid w:val="0001021B"/>
    <w:rsid w:val="00011D89"/>
    <w:rsid w:val="000154FD"/>
    <w:rsid w:val="0002147F"/>
    <w:rsid w:val="0002393D"/>
    <w:rsid w:val="00024D89"/>
    <w:rsid w:val="000250B6"/>
    <w:rsid w:val="00033D81"/>
    <w:rsid w:val="00040693"/>
    <w:rsid w:val="00041BF0"/>
    <w:rsid w:val="00043A6A"/>
    <w:rsid w:val="0004536B"/>
    <w:rsid w:val="00046B68"/>
    <w:rsid w:val="00046C5F"/>
    <w:rsid w:val="00051885"/>
    <w:rsid w:val="000527DD"/>
    <w:rsid w:val="000578B2"/>
    <w:rsid w:val="00060959"/>
    <w:rsid w:val="000663CD"/>
    <w:rsid w:val="000733FE"/>
    <w:rsid w:val="00074219"/>
    <w:rsid w:val="00074ED5"/>
    <w:rsid w:val="0008508E"/>
    <w:rsid w:val="00085AAB"/>
    <w:rsid w:val="00085E4A"/>
    <w:rsid w:val="0009113B"/>
    <w:rsid w:val="00093402"/>
    <w:rsid w:val="00094DA3"/>
    <w:rsid w:val="00096CD1"/>
    <w:rsid w:val="000A012C"/>
    <w:rsid w:val="000A0EB9"/>
    <w:rsid w:val="000A186C"/>
    <w:rsid w:val="000A1EA4"/>
    <w:rsid w:val="000A64B6"/>
    <w:rsid w:val="000B3EDB"/>
    <w:rsid w:val="000B543D"/>
    <w:rsid w:val="000B5BF7"/>
    <w:rsid w:val="000B6BC8"/>
    <w:rsid w:val="000C0303"/>
    <w:rsid w:val="000C42EA"/>
    <w:rsid w:val="000C4546"/>
    <w:rsid w:val="000C5577"/>
    <w:rsid w:val="000D1242"/>
    <w:rsid w:val="000D2DEB"/>
    <w:rsid w:val="000D6B02"/>
    <w:rsid w:val="000E0970"/>
    <w:rsid w:val="000E3CC7"/>
    <w:rsid w:val="000E6BD4"/>
    <w:rsid w:val="000F0F93"/>
    <w:rsid w:val="000F1F1E"/>
    <w:rsid w:val="000F2259"/>
    <w:rsid w:val="000F6613"/>
    <w:rsid w:val="00101AC2"/>
    <w:rsid w:val="0010392D"/>
    <w:rsid w:val="0010447F"/>
    <w:rsid w:val="00104FE3"/>
    <w:rsid w:val="001112A2"/>
    <w:rsid w:val="00120BD3"/>
    <w:rsid w:val="00121ADE"/>
    <w:rsid w:val="00122FEA"/>
    <w:rsid w:val="001232BD"/>
    <w:rsid w:val="00124ED5"/>
    <w:rsid w:val="001276FA"/>
    <w:rsid w:val="00142824"/>
    <w:rsid w:val="001447B3"/>
    <w:rsid w:val="00152073"/>
    <w:rsid w:val="00154A34"/>
    <w:rsid w:val="00156598"/>
    <w:rsid w:val="00161939"/>
    <w:rsid w:val="00161AA0"/>
    <w:rsid w:val="00162093"/>
    <w:rsid w:val="00172BAF"/>
    <w:rsid w:val="001771DD"/>
    <w:rsid w:val="00177995"/>
    <w:rsid w:val="00177A8C"/>
    <w:rsid w:val="0018214F"/>
    <w:rsid w:val="00186B33"/>
    <w:rsid w:val="00192F9D"/>
    <w:rsid w:val="00193C8F"/>
    <w:rsid w:val="00196EB8"/>
    <w:rsid w:val="00196EFB"/>
    <w:rsid w:val="001979FF"/>
    <w:rsid w:val="00197B17"/>
    <w:rsid w:val="001A1C54"/>
    <w:rsid w:val="001A3ACE"/>
    <w:rsid w:val="001B0C84"/>
    <w:rsid w:val="001B6A89"/>
    <w:rsid w:val="001C1A48"/>
    <w:rsid w:val="001C1CF2"/>
    <w:rsid w:val="001C277E"/>
    <w:rsid w:val="001C2A72"/>
    <w:rsid w:val="001C4305"/>
    <w:rsid w:val="001C4B0E"/>
    <w:rsid w:val="001D0B75"/>
    <w:rsid w:val="001D3C09"/>
    <w:rsid w:val="001D44E8"/>
    <w:rsid w:val="001D60EC"/>
    <w:rsid w:val="001E44DF"/>
    <w:rsid w:val="001E68A5"/>
    <w:rsid w:val="001E6BB0"/>
    <w:rsid w:val="001F3826"/>
    <w:rsid w:val="001F5FBA"/>
    <w:rsid w:val="001F6E46"/>
    <w:rsid w:val="001F7C91"/>
    <w:rsid w:val="00206463"/>
    <w:rsid w:val="00206F2F"/>
    <w:rsid w:val="00207FF5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76B"/>
    <w:rsid w:val="00246C5E"/>
    <w:rsid w:val="00251343"/>
    <w:rsid w:val="002536A4"/>
    <w:rsid w:val="00254F58"/>
    <w:rsid w:val="00257CA6"/>
    <w:rsid w:val="002620BC"/>
    <w:rsid w:val="00262802"/>
    <w:rsid w:val="00263A90"/>
    <w:rsid w:val="0026408B"/>
    <w:rsid w:val="00267C3E"/>
    <w:rsid w:val="002709BB"/>
    <w:rsid w:val="002712E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464"/>
    <w:rsid w:val="002B1729"/>
    <w:rsid w:val="002B36C7"/>
    <w:rsid w:val="002B4DD4"/>
    <w:rsid w:val="002B5277"/>
    <w:rsid w:val="002B5375"/>
    <w:rsid w:val="002B77C1"/>
    <w:rsid w:val="002C2728"/>
    <w:rsid w:val="002C2B52"/>
    <w:rsid w:val="002C3776"/>
    <w:rsid w:val="002C6B07"/>
    <w:rsid w:val="002D3A2D"/>
    <w:rsid w:val="002D5006"/>
    <w:rsid w:val="002E01D0"/>
    <w:rsid w:val="002E161D"/>
    <w:rsid w:val="002E3100"/>
    <w:rsid w:val="002E3CB4"/>
    <w:rsid w:val="002E5822"/>
    <w:rsid w:val="002E6718"/>
    <w:rsid w:val="002E6C95"/>
    <w:rsid w:val="002E7C36"/>
    <w:rsid w:val="002F5485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35D2D"/>
    <w:rsid w:val="003406C6"/>
    <w:rsid w:val="0034121F"/>
    <w:rsid w:val="003418CC"/>
    <w:rsid w:val="00343C50"/>
    <w:rsid w:val="003457DD"/>
    <w:rsid w:val="003459BD"/>
    <w:rsid w:val="00347484"/>
    <w:rsid w:val="00350D38"/>
    <w:rsid w:val="00351B36"/>
    <w:rsid w:val="00357B4E"/>
    <w:rsid w:val="00364DE0"/>
    <w:rsid w:val="003716FD"/>
    <w:rsid w:val="0037204B"/>
    <w:rsid w:val="003744CF"/>
    <w:rsid w:val="00374717"/>
    <w:rsid w:val="0037676C"/>
    <w:rsid w:val="00381043"/>
    <w:rsid w:val="003829E5"/>
    <w:rsid w:val="0039551D"/>
    <w:rsid w:val="003956CC"/>
    <w:rsid w:val="00395C9A"/>
    <w:rsid w:val="003A18B6"/>
    <w:rsid w:val="003A6B67"/>
    <w:rsid w:val="003B13B6"/>
    <w:rsid w:val="003B15E6"/>
    <w:rsid w:val="003C08A2"/>
    <w:rsid w:val="003C1A39"/>
    <w:rsid w:val="003C2045"/>
    <w:rsid w:val="003C43A1"/>
    <w:rsid w:val="003C4FC0"/>
    <w:rsid w:val="003C55F4"/>
    <w:rsid w:val="003C7897"/>
    <w:rsid w:val="003C7A3F"/>
    <w:rsid w:val="003D188D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3F6374"/>
    <w:rsid w:val="004013C7"/>
    <w:rsid w:val="00401FCF"/>
    <w:rsid w:val="00406285"/>
    <w:rsid w:val="004148F9"/>
    <w:rsid w:val="0042084E"/>
    <w:rsid w:val="00421EEF"/>
    <w:rsid w:val="00424D65"/>
    <w:rsid w:val="00425AFA"/>
    <w:rsid w:val="00442C6C"/>
    <w:rsid w:val="004438D5"/>
    <w:rsid w:val="00443CBE"/>
    <w:rsid w:val="00443E8A"/>
    <w:rsid w:val="004441BC"/>
    <w:rsid w:val="0044455C"/>
    <w:rsid w:val="004468B4"/>
    <w:rsid w:val="004511D2"/>
    <w:rsid w:val="00451CC3"/>
    <w:rsid w:val="0045230A"/>
    <w:rsid w:val="0045310C"/>
    <w:rsid w:val="00457337"/>
    <w:rsid w:val="00457B43"/>
    <w:rsid w:val="0047372D"/>
    <w:rsid w:val="00473BA3"/>
    <w:rsid w:val="004743DD"/>
    <w:rsid w:val="00474CEA"/>
    <w:rsid w:val="00476351"/>
    <w:rsid w:val="00483048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B0BAC"/>
    <w:rsid w:val="004C5CF6"/>
    <w:rsid w:val="004C6569"/>
    <w:rsid w:val="004C6EEE"/>
    <w:rsid w:val="004C702B"/>
    <w:rsid w:val="004C799A"/>
    <w:rsid w:val="004D0033"/>
    <w:rsid w:val="004D016B"/>
    <w:rsid w:val="004D04F5"/>
    <w:rsid w:val="004D1B22"/>
    <w:rsid w:val="004D3158"/>
    <w:rsid w:val="004D36F2"/>
    <w:rsid w:val="004D7C21"/>
    <w:rsid w:val="004E1106"/>
    <w:rsid w:val="004E138F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6D0"/>
    <w:rsid w:val="00515328"/>
    <w:rsid w:val="0051568D"/>
    <w:rsid w:val="00516917"/>
    <w:rsid w:val="0052684C"/>
    <w:rsid w:val="00526C15"/>
    <w:rsid w:val="00536499"/>
    <w:rsid w:val="00543903"/>
    <w:rsid w:val="00543F11"/>
    <w:rsid w:val="005455A0"/>
    <w:rsid w:val="00547A95"/>
    <w:rsid w:val="00557804"/>
    <w:rsid w:val="00565065"/>
    <w:rsid w:val="00570458"/>
    <w:rsid w:val="005707DA"/>
    <w:rsid w:val="00572031"/>
    <w:rsid w:val="00572282"/>
    <w:rsid w:val="00576E84"/>
    <w:rsid w:val="0058160E"/>
    <w:rsid w:val="00582B8C"/>
    <w:rsid w:val="005856E5"/>
    <w:rsid w:val="0058757E"/>
    <w:rsid w:val="00596A4B"/>
    <w:rsid w:val="00597507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E4A47"/>
    <w:rsid w:val="005F0775"/>
    <w:rsid w:val="005F0CF5"/>
    <w:rsid w:val="005F21EB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34C1"/>
    <w:rsid w:val="006557A7"/>
    <w:rsid w:val="00656290"/>
    <w:rsid w:val="006621D7"/>
    <w:rsid w:val="0066302A"/>
    <w:rsid w:val="00670597"/>
    <w:rsid w:val="006706D0"/>
    <w:rsid w:val="00676470"/>
    <w:rsid w:val="00677574"/>
    <w:rsid w:val="0068454C"/>
    <w:rsid w:val="00685114"/>
    <w:rsid w:val="0069053D"/>
    <w:rsid w:val="00691890"/>
    <w:rsid w:val="00691B62"/>
    <w:rsid w:val="00691DA6"/>
    <w:rsid w:val="006933B5"/>
    <w:rsid w:val="00693D14"/>
    <w:rsid w:val="00694A99"/>
    <w:rsid w:val="006A18C2"/>
    <w:rsid w:val="006A4E05"/>
    <w:rsid w:val="006B077C"/>
    <w:rsid w:val="006B6803"/>
    <w:rsid w:val="006C7FA5"/>
    <w:rsid w:val="006D0F16"/>
    <w:rsid w:val="006D2A3F"/>
    <w:rsid w:val="006D2FBC"/>
    <w:rsid w:val="006E138B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696E"/>
    <w:rsid w:val="00746AF7"/>
    <w:rsid w:val="00750135"/>
    <w:rsid w:val="00750EC2"/>
    <w:rsid w:val="00752B28"/>
    <w:rsid w:val="00754E36"/>
    <w:rsid w:val="00755A52"/>
    <w:rsid w:val="007578F8"/>
    <w:rsid w:val="007606B0"/>
    <w:rsid w:val="00762126"/>
    <w:rsid w:val="00763139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6F45"/>
    <w:rsid w:val="00797C32"/>
    <w:rsid w:val="00797C8A"/>
    <w:rsid w:val="007A11E8"/>
    <w:rsid w:val="007A2B43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E63E3"/>
    <w:rsid w:val="007F31B6"/>
    <w:rsid w:val="007F546C"/>
    <w:rsid w:val="007F625F"/>
    <w:rsid w:val="007F665E"/>
    <w:rsid w:val="008003DF"/>
    <w:rsid w:val="00800412"/>
    <w:rsid w:val="0080587B"/>
    <w:rsid w:val="00806468"/>
    <w:rsid w:val="008066D6"/>
    <w:rsid w:val="00811A97"/>
    <w:rsid w:val="00811FEC"/>
    <w:rsid w:val="008155F0"/>
    <w:rsid w:val="00816735"/>
    <w:rsid w:val="00820141"/>
    <w:rsid w:val="00820E0C"/>
    <w:rsid w:val="0082366F"/>
    <w:rsid w:val="008300A8"/>
    <w:rsid w:val="008338A2"/>
    <w:rsid w:val="00834346"/>
    <w:rsid w:val="00836209"/>
    <w:rsid w:val="008403D4"/>
    <w:rsid w:val="00841AA9"/>
    <w:rsid w:val="008456A7"/>
    <w:rsid w:val="00853EE4"/>
    <w:rsid w:val="00855217"/>
    <w:rsid w:val="00855535"/>
    <w:rsid w:val="00855A04"/>
    <w:rsid w:val="00857C5A"/>
    <w:rsid w:val="00857F10"/>
    <w:rsid w:val="008608A4"/>
    <w:rsid w:val="0086255E"/>
    <w:rsid w:val="008633F0"/>
    <w:rsid w:val="00867D9D"/>
    <w:rsid w:val="00872E0A"/>
    <w:rsid w:val="00875285"/>
    <w:rsid w:val="00884B62"/>
    <w:rsid w:val="0088529C"/>
    <w:rsid w:val="00886D26"/>
    <w:rsid w:val="00887903"/>
    <w:rsid w:val="0089270A"/>
    <w:rsid w:val="00893AF6"/>
    <w:rsid w:val="00894BC4"/>
    <w:rsid w:val="00894C93"/>
    <w:rsid w:val="00894DDC"/>
    <w:rsid w:val="008971BE"/>
    <w:rsid w:val="008A5B32"/>
    <w:rsid w:val="008B2EE4"/>
    <w:rsid w:val="008B4D3D"/>
    <w:rsid w:val="008B57C7"/>
    <w:rsid w:val="008C2F92"/>
    <w:rsid w:val="008C735C"/>
    <w:rsid w:val="008D19A8"/>
    <w:rsid w:val="008D2846"/>
    <w:rsid w:val="008D4236"/>
    <w:rsid w:val="008D462F"/>
    <w:rsid w:val="008D6DCF"/>
    <w:rsid w:val="008E4376"/>
    <w:rsid w:val="008E5495"/>
    <w:rsid w:val="008E7A0A"/>
    <w:rsid w:val="008E7B49"/>
    <w:rsid w:val="008F3E0D"/>
    <w:rsid w:val="008F59F6"/>
    <w:rsid w:val="00900719"/>
    <w:rsid w:val="009017AC"/>
    <w:rsid w:val="00904A1C"/>
    <w:rsid w:val="00905030"/>
    <w:rsid w:val="00906490"/>
    <w:rsid w:val="009111B2"/>
    <w:rsid w:val="0091286A"/>
    <w:rsid w:val="00924AE1"/>
    <w:rsid w:val="009269B1"/>
    <w:rsid w:val="0092724D"/>
    <w:rsid w:val="0093338F"/>
    <w:rsid w:val="00934249"/>
    <w:rsid w:val="00937BD9"/>
    <w:rsid w:val="0094078E"/>
    <w:rsid w:val="00950E2C"/>
    <w:rsid w:val="00951D50"/>
    <w:rsid w:val="009525EB"/>
    <w:rsid w:val="0095405C"/>
    <w:rsid w:val="00954874"/>
    <w:rsid w:val="0095529C"/>
    <w:rsid w:val="0096107D"/>
    <w:rsid w:val="00961400"/>
    <w:rsid w:val="009625A2"/>
    <w:rsid w:val="00963646"/>
    <w:rsid w:val="0096632D"/>
    <w:rsid w:val="0097559F"/>
    <w:rsid w:val="009853E1"/>
    <w:rsid w:val="00986E6B"/>
    <w:rsid w:val="00987135"/>
    <w:rsid w:val="00991769"/>
    <w:rsid w:val="00994386"/>
    <w:rsid w:val="009A13D8"/>
    <w:rsid w:val="009A279E"/>
    <w:rsid w:val="009A34DE"/>
    <w:rsid w:val="009A4822"/>
    <w:rsid w:val="009A4926"/>
    <w:rsid w:val="009B0A6F"/>
    <w:rsid w:val="009B0A94"/>
    <w:rsid w:val="009B59E9"/>
    <w:rsid w:val="009B70AA"/>
    <w:rsid w:val="009C1D03"/>
    <w:rsid w:val="009C5E77"/>
    <w:rsid w:val="009C7A7E"/>
    <w:rsid w:val="009D02E8"/>
    <w:rsid w:val="009D034F"/>
    <w:rsid w:val="009D51D0"/>
    <w:rsid w:val="009D70A4"/>
    <w:rsid w:val="009D7859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0E7"/>
    <w:rsid w:val="00A11421"/>
    <w:rsid w:val="00A134E7"/>
    <w:rsid w:val="00A157B1"/>
    <w:rsid w:val="00A22229"/>
    <w:rsid w:val="00A330BB"/>
    <w:rsid w:val="00A372AF"/>
    <w:rsid w:val="00A441F2"/>
    <w:rsid w:val="00A44882"/>
    <w:rsid w:val="00A54715"/>
    <w:rsid w:val="00A5558E"/>
    <w:rsid w:val="00A6061C"/>
    <w:rsid w:val="00A62042"/>
    <w:rsid w:val="00A62D44"/>
    <w:rsid w:val="00A62D53"/>
    <w:rsid w:val="00A67263"/>
    <w:rsid w:val="00A7161C"/>
    <w:rsid w:val="00A77AA3"/>
    <w:rsid w:val="00A80A59"/>
    <w:rsid w:val="00A82DCA"/>
    <w:rsid w:val="00A854EB"/>
    <w:rsid w:val="00A85C00"/>
    <w:rsid w:val="00A872E5"/>
    <w:rsid w:val="00A91406"/>
    <w:rsid w:val="00A93A4D"/>
    <w:rsid w:val="00A96E65"/>
    <w:rsid w:val="00A97C72"/>
    <w:rsid w:val="00AA1EBC"/>
    <w:rsid w:val="00AA63D4"/>
    <w:rsid w:val="00AB06E8"/>
    <w:rsid w:val="00AB1C0D"/>
    <w:rsid w:val="00AB1CD3"/>
    <w:rsid w:val="00AB352F"/>
    <w:rsid w:val="00AC274B"/>
    <w:rsid w:val="00AC4764"/>
    <w:rsid w:val="00AC6D36"/>
    <w:rsid w:val="00AD0CBA"/>
    <w:rsid w:val="00AD26E2"/>
    <w:rsid w:val="00AD3871"/>
    <w:rsid w:val="00AD784C"/>
    <w:rsid w:val="00AE126A"/>
    <w:rsid w:val="00AE3005"/>
    <w:rsid w:val="00AE3BD5"/>
    <w:rsid w:val="00AE59A0"/>
    <w:rsid w:val="00AE5EAD"/>
    <w:rsid w:val="00AF0C57"/>
    <w:rsid w:val="00AF26F3"/>
    <w:rsid w:val="00AF5F04"/>
    <w:rsid w:val="00B00672"/>
    <w:rsid w:val="00B00AEA"/>
    <w:rsid w:val="00B01B4D"/>
    <w:rsid w:val="00B05770"/>
    <w:rsid w:val="00B06571"/>
    <w:rsid w:val="00B068BA"/>
    <w:rsid w:val="00B13851"/>
    <w:rsid w:val="00B13B1C"/>
    <w:rsid w:val="00B16E1E"/>
    <w:rsid w:val="00B22291"/>
    <w:rsid w:val="00B23F9A"/>
    <w:rsid w:val="00B2417B"/>
    <w:rsid w:val="00B24E6F"/>
    <w:rsid w:val="00B25F34"/>
    <w:rsid w:val="00B26CB5"/>
    <w:rsid w:val="00B2752E"/>
    <w:rsid w:val="00B307CC"/>
    <w:rsid w:val="00B326B7"/>
    <w:rsid w:val="00B431E8"/>
    <w:rsid w:val="00B45141"/>
    <w:rsid w:val="00B464AD"/>
    <w:rsid w:val="00B5273A"/>
    <w:rsid w:val="00B53D00"/>
    <w:rsid w:val="00B540ED"/>
    <w:rsid w:val="00B57329"/>
    <w:rsid w:val="00B60E61"/>
    <w:rsid w:val="00B62B50"/>
    <w:rsid w:val="00B635B7"/>
    <w:rsid w:val="00B63A9A"/>
    <w:rsid w:val="00B63AE8"/>
    <w:rsid w:val="00B65950"/>
    <w:rsid w:val="00B66D83"/>
    <w:rsid w:val="00B672C0"/>
    <w:rsid w:val="00B75646"/>
    <w:rsid w:val="00B81DF0"/>
    <w:rsid w:val="00B840FA"/>
    <w:rsid w:val="00B90729"/>
    <w:rsid w:val="00B907DA"/>
    <w:rsid w:val="00B91E7C"/>
    <w:rsid w:val="00B950BC"/>
    <w:rsid w:val="00B9697F"/>
    <w:rsid w:val="00B9714C"/>
    <w:rsid w:val="00BA29AD"/>
    <w:rsid w:val="00BA3F8D"/>
    <w:rsid w:val="00BB7A10"/>
    <w:rsid w:val="00BC7468"/>
    <w:rsid w:val="00BC7AC3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1E5D"/>
    <w:rsid w:val="00C079B8"/>
    <w:rsid w:val="00C10037"/>
    <w:rsid w:val="00C123EA"/>
    <w:rsid w:val="00C12A49"/>
    <w:rsid w:val="00C133EE"/>
    <w:rsid w:val="00C149D0"/>
    <w:rsid w:val="00C26405"/>
    <w:rsid w:val="00C26588"/>
    <w:rsid w:val="00C27DE9"/>
    <w:rsid w:val="00C32BD3"/>
    <w:rsid w:val="00C33388"/>
    <w:rsid w:val="00C35484"/>
    <w:rsid w:val="00C4173A"/>
    <w:rsid w:val="00C441F2"/>
    <w:rsid w:val="00C602FF"/>
    <w:rsid w:val="00C61174"/>
    <w:rsid w:val="00C6148F"/>
    <w:rsid w:val="00C62F7A"/>
    <w:rsid w:val="00C63B9C"/>
    <w:rsid w:val="00C6682F"/>
    <w:rsid w:val="00C7275E"/>
    <w:rsid w:val="00C74C5D"/>
    <w:rsid w:val="00C76A52"/>
    <w:rsid w:val="00C863C4"/>
    <w:rsid w:val="00C920EA"/>
    <w:rsid w:val="00C93C3E"/>
    <w:rsid w:val="00CA12E3"/>
    <w:rsid w:val="00CA3F52"/>
    <w:rsid w:val="00CA49D7"/>
    <w:rsid w:val="00CA6611"/>
    <w:rsid w:val="00CA6AE6"/>
    <w:rsid w:val="00CA782F"/>
    <w:rsid w:val="00CB3285"/>
    <w:rsid w:val="00CC0C72"/>
    <w:rsid w:val="00CC2BFD"/>
    <w:rsid w:val="00CC6C2F"/>
    <w:rsid w:val="00CD3476"/>
    <w:rsid w:val="00CD64DF"/>
    <w:rsid w:val="00CE2878"/>
    <w:rsid w:val="00CE7892"/>
    <w:rsid w:val="00CF1D5B"/>
    <w:rsid w:val="00CF2F50"/>
    <w:rsid w:val="00CF6198"/>
    <w:rsid w:val="00D02420"/>
    <w:rsid w:val="00D02919"/>
    <w:rsid w:val="00D04C61"/>
    <w:rsid w:val="00D05B8D"/>
    <w:rsid w:val="00D065A2"/>
    <w:rsid w:val="00D07F00"/>
    <w:rsid w:val="00D17B72"/>
    <w:rsid w:val="00D23880"/>
    <w:rsid w:val="00D303FF"/>
    <w:rsid w:val="00D30DE0"/>
    <w:rsid w:val="00D3185C"/>
    <w:rsid w:val="00D3318E"/>
    <w:rsid w:val="00D33E72"/>
    <w:rsid w:val="00D35BD6"/>
    <w:rsid w:val="00D361B5"/>
    <w:rsid w:val="00D404DC"/>
    <w:rsid w:val="00D411A2"/>
    <w:rsid w:val="00D42706"/>
    <w:rsid w:val="00D4606D"/>
    <w:rsid w:val="00D50B9C"/>
    <w:rsid w:val="00D52D73"/>
    <w:rsid w:val="00D52E58"/>
    <w:rsid w:val="00D56B20"/>
    <w:rsid w:val="00D612F0"/>
    <w:rsid w:val="00D714CC"/>
    <w:rsid w:val="00D75EA7"/>
    <w:rsid w:val="00D809BD"/>
    <w:rsid w:val="00D81F21"/>
    <w:rsid w:val="00D91CAA"/>
    <w:rsid w:val="00D95470"/>
    <w:rsid w:val="00DA0271"/>
    <w:rsid w:val="00DA2619"/>
    <w:rsid w:val="00DA4239"/>
    <w:rsid w:val="00DB0B61"/>
    <w:rsid w:val="00DB3E03"/>
    <w:rsid w:val="00DB52FB"/>
    <w:rsid w:val="00DC090B"/>
    <w:rsid w:val="00DC1679"/>
    <w:rsid w:val="00DC2CF1"/>
    <w:rsid w:val="00DC4FCF"/>
    <w:rsid w:val="00DC50E0"/>
    <w:rsid w:val="00DC6386"/>
    <w:rsid w:val="00DC7F36"/>
    <w:rsid w:val="00DD1130"/>
    <w:rsid w:val="00DD1951"/>
    <w:rsid w:val="00DD6628"/>
    <w:rsid w:val="00DD6945"/>
    <w:rsid w:val="00DE1F37"/>
    <w:rsid w:val="00DE3250"/>
    <w:rsid w:val="00DE6028"/>
    <w:rsid w:val="00DE78A3"/>
    <w:rsid w:val="00DF1A71"/>
    <w:rsid w:val="00DF1DE5"/>
    <w:rsid w:val="00DF68C7"/>
    <w:rsid w:val="00DF731A"/>
    <w:rsid w:val="00E02D11"/>
    <w:rsid w:val="00E057F4"/>
    <w:rsid w:val="00E05C03"/>
    <w:rsid w:val="00E11332"/>
    <w:rsid w:val="00E11352"/>
    <w:rsid w:val="00E170DC"/>
    <w:rsid w:val="00E23939"/>
    <w:rsid w:val="00E26818"/>
    <w:rsid w:val="00E27FFC"/>
    <w:rsid w:val="00E30B15"/>
    <w:rsid w:val="00E32FD9"/>
    <w:rsid w:val="00E40181"/>
    <w:rsid w:val="00E50CE5"/>
    <w:rsid w:val="00E56A01"/>
    <w:rsid w:val="00E629A1"/>
    <w:rsid w:val="00E6794C"/>
    <w:rsid w:val="00E71591"/>
    <w:rsid w:val="00E720CD"/>
    <w:rsid w:val="00E80DE3"/>
    <w:rsid w:val="00E82C55"/>
    <w:rsid w:val="00E920A4"/>
    <w:rsid w:val="00E92AC3"/>
    <w:rsid w:val="00EB00E0"/>
    <w:rsid w:val="00EB5F14"/>
    <w:rsid w:val="00EC059F"/>
    <w:rsid w:val="00EC1F24"/>
    <w:rsid w:val="00EC22F6"/>
    <w:rsid w:val="00ED11AE"/>
    <w:rsid w:val="00ED3A77"/>
    <w:rsid w:val="00ED5B9B"/>
    <w:rsid w:val="00ED6BAD"/>
    <w:rsid w:val="00ED7447"/>
    <w:rsid w:val="00ED7CA6"/>
    <w:rsid w:val="00ED7CC4"/>
    <w:rsid w:val="00EE1488"/>
    <w:rsid w:val="00EE2266"/>
    <w:rsid w:val="00EE3C46"/>
    <w:rsid w:val="00EE3E24"/>
    <w:rsid w:val="00EE4D5D"/>
    <w:rsid w:val="00EE5131"/>
    <w:rsid w:val="00EE7632"/>
    <w:rsid w:val="00EF109B"/>
    <w:rsid w:val="00EF36AF"/>
    <w:rsid w:val="00F00F9C"/>
    <w:rsid w:val="00F01E5F"/>
    <w:rsid w:val="00F02111"/>
    <w:rsid w:val="00F02ABA"/>
    <w:rsid w:val="00F0437A"/>
    <w:rsid w:val="00F068F1"/>
    <w:rsid w:val="00F11037"/>
    <w:rsid w:val="00F14A47"/>
    <w:rsid w:val="00F16F1B"/>
    <w:rsid w:val="00F250A9"/>
    <w:rsid w:val="00F256B9"/>
    <w:rsid w:val="00F30FF4"/>
    <w:rsid w:val="00F3122E"/>
    <w:rsid w:val="00F31E22"/>
    <w:rsid w:val="00F331AD"/>
    <w:rsid w:val="00F35287"/>
    <w:rsid w:val="00F4028B"/>
    <w:rsid w:val="00F426A9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749"/>
    <w:rsid w:val="00F7679E"/>
    <w:rsid w:val="00F76CAB"/>
    <w:rsid w:val="00F772C6"/>
    <w:rsid w:val="00F815B5"/>
    <w:rsid w:val="00F85195"/>
    <w:rsid w:val="00F938BA"/>
    <w:rsid w:val="00FA2C46"/>
    <w:rsid w:val="00FA3525"/>
    <w:rsid w:val="00FA508F"/>
    <w:rsid w:val="00FA5A53"/>
    <w:rsid w:val="00FA7E7D"/>
    <w:rsid w:val="00FB1A78"/>
    <w:rsid w:val="00FB4769"/>
    <w:rsid w:val="00FB4CDA"/>
    <w:rsid w:val="00FC0F81"/>
    <w:rsid w:val="00FC395C"/>
    <w:rsid w:val="00FD3766"/>
    <w:rsid w:val="00FD47C4"/>
    <w:rsid w:val="00FE19D6"/>
    <w:rsid w:val="00FE2DCF"/>
    <w:rsid w:val="00FE3FA7"/>
    <w:rsid w:val="00FE52FA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D70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orangedoor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2019-07-23T03:06:00Z</dcterms:created>
  <dcterms:modified xsi:type="dcterms:W3CDTF">2019-08-04T23:50:00Z</dcterms:modified>
</cp:coreProperties>
</file>